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8" w:rsidRPr="00ED1C0F" w:rsidRDefault="00861EE6" w:rsidP="004E3A0B">
      <w:pPr>
        <w:jc w:val="center"/>
        <w:rPr>
          <w:rFonts w:asciiTheme="minorHAnsi" w:hAnsiTheme="minorHAnsi" w:cstheme="minorHAnsi"/>
          <w:b/>
          <w:szCs w:val="22"/>
        </w:rPr>
      </w:pPr>
      <w:r w:rsidRPr="00ED1C0F">
        <w:rPr>
          <w:rFonts w:asciiTheme="minorHAnsi" w:hAnsiTheme="minorHAnsi" w:cstheme="minorHAnsi"/>
          <w:b/>
          <w:sz w:val="40"/>
          <w:szCs w:val="36"/>
        </w:rPr>
        <w:t xml:space="preserve"> </w:t>
      </w:r>
      <w:r w:rsidR="006C4DCB">
        <w:rPr>
          <w:rFonts w:asciiTheme="minorHAnsi" w:hAnsiTheme="minorHAnsi" w:cstheme="minorHAnsi"/>
          <w:b/>
          <w:sz w:val="40"/>
          <w:szCs w:val="36"/>
        </w:rPr>
        <w:t>MBBS-MD-PHD O</w:t>
      </w:r>
      <w:r w:rsidR="00483A97" w:rsidRPr="00ED1C0F">
        <w:rPr>
          <w:rFonts w:asciiTheme="minorHAnsi" w:hAnsiTheme="minorHAnsi" w:cstheme="minorHAnsi"/>
          <w:b/>
          <w:sz w:val="40"/>
          <w:szCs w:val="36"/>
        </w:rPr>
        <w:t xml:space="preserve">pportunities </w:t>
      </w:r>
      <w:r w:rsidR="008E357F" w:rsidRPr="00ED1C0F">
        <w:rPr>
          <w:rFonts w:asciiTheme="minorHAnsi" w:hAnsiTheme="minorHAnsi" w:cstheme="minorHAnsi"/>
          <w:b/>
          <w:sz w:val="40"/>
          <w:szCs w:val="36"/>
        </w:rPr>
        <w:t>for</w:t>
      </w:r>
      <w:r w:rsidR="00E14B7C" w:rsidRPr="00ED1C0F">
        <w:rPr>
          <w:rFonts w:asciiTheme="minorHAnsi" w:hAnsiTheme="minorHAnsi" w:cstheme="minorHAnsi"/>
          <w:b/>
          <w:sz w:val="40"/>
          <w:szCs w:val="36"/>
        </w:rPr>
        <w:t xml:space="preserve"> 201</w:t>
      </w:r>
      <w:r w:rsidR="006C4DCB">
        <w:rPr>
          <w:rFonts w:asciiTheme="minorHAnsi" w:hAnsiTheme="minorHAnsi" w:cstheme="minorHAnsi"/>
          <w:b/>
          <w:sz w:val="40"/>
          <w:szCs w:val="36"/>
        </w:rPr>
        <w:t>6</w:t>
      </w:r>
      <w:r w:rsidR="00274B2D" w:rsidRPr="00ED1C0F">
        <w:rPr>
          <w:rFonts w:asciiTheme="minorHAnsi" w:hAnsiTheme="minorHAnsi" w:cstheme="minorHAnsi"/>
          <w:b/>
          <w:sz w:val="40"/>
          <w:szCs w:val="36"/>
        </w:rPr>
        <w:t>-201</w:t>
      </w:r>
      <w:r w:rsidR="006C4DCB">
        <w:rPr>
          <w:rFonts w:asciiTheme="minorHAnsi" w:hAnsiTheme="minorHAnsi" w:cstheme="minorHAnsi"/>
          <w:b/>
          <w:sz w:val="40"/>
          <w:szCs w:val="36"/>
        </w:rPr>
        <w:t>7</w:t>
      </w:r>
    </w:p>
    <w:p w:rsidR="001A4A18" w:rsidRPr="008E357F" w:rsidRDefault="001A4A18" w:rsidP="004E3A0B">
      <w:pPr>
        <w:jc w:val="center"/>
        <w:rPr>
          <w:rFonts w:asciiTheme="minorHAnsi" w:hAnsiTheme="minorHAnsi" w:cstheme="minorHAnsi"/>
          <w:b/>
          <w:sz w:val="32"/>
          <w:szCs w:val="32"/>
        </w:rPr>
      </w:pPr>
      <w:r w:rsidRPr="008E357F">
        <w:rPr>
          <w:rFonts w:asciiTheme="minorHAnsi" w:hAnsiTheme="minorHAnsi" w:cstheme="minorHAnsi"/>
          <w:b/>
          <w:sz w:val="32"/>
          <w:szCs w:val="32"/>
        </w:rPr>
        <w:t>Queensland Cerebral Palsy Research and Rehabilitation Centre</w:t>
      </w:r>
    </w:p>
    <w:p w:rsidR="00A16C45" w:rsidRDefault="006C4DCB" w:rsidP="004E3A0B">
      <w:pPr>
        <w:jc w:val="center"/>
        <w:rPr>
          <w:rFonts w:asciiTheme="minorHAnsi" w:hAnsiTheme="minorHAnsi" w:cstheme="minorHAnsi"/>
          <w:b/>
          <w:sz w:val="22"/>
        </w:rPr>
      </w:pPr>
      <w:r>
        <w:rPr>
          <w:rFonts w:asciiTheme="minorHAnsi" w:hAnsiTheme="minorHAnsi" w:cstheme="minorHAnsi"/>
          <w:b/>
          <w:sz w:val="32"/>
          <w:szCs w:val="32"/>
        </w:rPr>
        <w:t>Centre for Children’s Health Research</w:t>
      </w:r>
      <w:r w:rsidR="001A4A18" w:rsidRPr="008E357F">
        <w:rPr>
          <w:rFonts w:asciiTheme="minorHAnsi" w:hAnsiTheme="minorHAnsi" w:cstheme="minorHAnsi"/>
          <w:b/>
          <w:sz w:val="32"/>
          <w:szCs w:val="32"/>
        </w:rPr>
        <w:t xml:space="preserve">, </w:t>
      </w:r>
      <w:r w:rsidR="00137897">
        <w:rPr>
          <w:rFonts w:asciiTheme="minorHAnsi" w:hAnsiTheme="minorHAnsi" w:cstheme="minorHAnsi"/>
          <w:b/>
          <w:sz w:val="32"/>
          <w:szCs w:val="32"/>
        </w:rPr>
        <w:t xml:space="preserve">The </w:t>
      </w:r>
      <w:r w:rsidR="008E357F">
        <w:rPr>
          <w:rFonts w:asciiTheme="minorHAnsi" w:hAnsiTheme="minorHAnsi" w:cstheme="minorHAnsi"/>
          <w:b/>
          <w:sz w:val="32"/>
          <w:szCs w:val="32"/>
        </w:rPr>
        <w:t>University of Queensland</w:t>
      </w:r>
    </w:p>
    <w:p w:rsidR="00211F76" w:rsidRPr="006C4DCB" w:rsidRDefault="001A4A18" w:rsidP="006C4DCB">
      <w:pPr>
        <w:jc w:val="center"/>
        <w:rPr>
          <w:rFonts w:asciiTheme="minorHAnsi" w:hAnsiTheme="minorHAnsi" w:cstheme="minorHAnsi"/>
          <w:b/>
          <w:sz w:val="36"/>
        </w:rPr>
      </w:pPr>
      <w:r w:rsidRPr="006C4DCB">
        <w:rPr>
          <w:rFonts w:asciiTheme="minorHAnsi" w:hAnsiTheme="minorHAnsi" w:cstheme="minorHAnsi"/>
          <w:b/>
          <w:sz w:val="36"/>
        </w:rPr>
        <w:t xml:space="preserve">Website:  </w:t>
      </w:r>
      <w:r w:rsidR="006C4DCB" w:rsidRPr="006C4DCB">
        <w:rPr>
          <w:rFonts w:asciiTheme="minorHAnsi" w:hAnsiTheme="minorHAnsi" w:cstheme="minorHAnsi"/>
          <w:b/>
          <w:sz w:val="36"/>
        </w:rPr>
        <w:t>www.qcprrc.centre.uq.edu.au</w:t>
      </w:r>
    </w:p>
    <w:p w:rsidR="008E357F" w:rsidRDefault="00861EE6" w:rsidP="00C65E19">
      <w:pPr>
        <w:jc w:val="both"/>
        <w:rPr>
          <w:rFonts w:asciiTheme="minorHAnsi" w:hAnsiTheme="minorHAnsi" w:cstheme="minorHAnsi"/>
          <w:b/>
          <w:sz w:val="22"/>
          <w:szCs w:val="22"/>
        </w:rPr>
      </w:pPr>
      <w:r w:rsidRPr="008E357F">
        <w:rPr>
          <w:rFonts w:asciiTheme="minorHAnsi" w:hAnsiTheme="minorHAnsi" w:cstheme="minorHAnsi"/>
          <w:b/>
          <w:sz w:val="22"/>
          <w:szCs w:val="22"/>
        </w:rPr>
        <w:t>Our Research Team</w:t>
      </w:r>
    </w:p>
    <w:p w:rsidR="00E14B7C" w:rsidRDefault="00861EE6" w:rsidP="006C4DCB">
      <w:pPr>
        <w:jc w:val="both"/>
        <w:rPr>
          <w:rFonts w:asciiTheme="minorHAnsi" w:hAnsiTheme="minorHAnsi" w:cstheme="minorHAnsi"/>
          <w:sz w:val="22"/>
          <w:szCs w:val="22"/>
        </w:rPr>
      </w:pPr>
      <w:r w:rsidRPr="008E357F">
        <w:rPr>
          <w:rFonts w:asciiTheme="minorHAnsi" w:hAnsiTheme="minorHAnsi" w:cstheme="minorHAnsi"/>
          <w:sz w:val="22"/>
          <w:szCs w:val="22"/>
        </w:rPr>
        <w:t xml:space="preserve">The Queensland Cerebral Palsy and Rehabilitation Research Centre </w:t>
      </w:r>
      <w:r w:rsidR="00211F76" w:rsidRPr="008E357F">
        <w:rPr>
          <w:rFonts w:asciiTheme="minorHAnsi" w:hAnsiTheme="minorHAnsi" w:cstheme="minorHAnsi"/>
          <w:sz w:val="22"/>
          <w:szCs w:val="22"/>
        </w:rPr>
        <w:t>(QCPRRC) is a</w:t>
      </w:r>
      <w:r w:rsidR="00E14B7C">
        <w:rPr>
          <w:rFonts w:asciiTheme="minorHAnsi" w:hAnsiTheme="minorHAnsi" w:cstheme="minorHAnsi"/>
          <w:sz w:val="22"/>
          <w:szCs w:val="22"/>
        </w:rPr>
        <w:t>n internationally recognised</w:t>
      </w:r>
      <w:r w:rsidR="00211F76" w:rsidRPr="008E357F">
        <w:rPr>
          <w:rFonts w:asciiTheme="minorHAnsi" w:hAnsiTheme="minorHAnsi" w:cstheme="minorHAnsi"/>
          <w:sz w:val="22"/>
          <w:szCs w:val="22"/>
        </w:rPr>
        <w:t xml:space="preserve"> multidisciplinary </w:t>
      </w:r>
      <w:r w:rsidR="008E357F">
        <w:rPr>
          <w:rFonts w:asciiTheme="minorHAnsi" w:hAnsiTheme="minorHAnsi" w:cstheme="minorHAnsi"/>
          <w:sz w:val="22"/>
          <w:szCs w:val="22"/>
        </w:rPr>
        <w:t>r</w:t>
      </w:r>
      <w:r w:rsidR="00211F76" w:rsidRPr="008E357F">
        <w:rPr>
          <w:rFonts w:asciiTheme="minorHAnsi" w:hAnsiTheme="minorHAnsi" w:cstheme="minorHAnsi"/>
          <w:sz w:val="22"/>
          <w:szCs w:val="22"/>
        </w:rPr>
        <w:t xml:space="preserve">esearch centre based at the </w:t>
      </w:r>
      <w:r w:rsidR="00F338B8" w:rsidRPr="00E44005">
        <w:rPr>
          <w:rFonts w:asciiTheme="minorHAnsi" w:hAnsiTheme="minorHAnsi" w:cstheme="minorHAnsi"/>
          <w:b/>
          <w:sz w:val="22"/>
          <w:szCs w:val="22"/>
        </w:rPr>
        <w:t>Lady Cilento</w:t>
      </w:r>
      <w:r w:rsidR="00211F76" w:rsidRPr="00E44005">
        <w:rPr>
          <w:rFonts w:asciiTheme="minorHAnsi" w:hAnsiTheme="minorHAnsi" w:cstheme="minorHAnsi"/>
          <w:b/>
          <w:sz w:val="22"/>
          <w:szCs w:val="22"/>
        </w:rPr>
        <w:t xml:space="preserve"> Children’s Hospital</w:t>
      </w:r>
      <w:r w:rsidR="00211F76" w:rsidRPr="008E357F">
        <w:rPr>
          <w:rFonts w:asciiTheme="minorHAnsi" w:hAnsiTheme="minorHAnsi" w:cstheme="minorHAnsi"/>
          <w:sz w:val="22"/>
          <w:szCs w:val="22"/>
        </w:rPr>
        <w:t xml:space="preserve">, Royal Brisbane </w:t>
      </w:r>
      <w:r w:rsidR="008E357F">
        <w:rPr>
          <w:rFonts w:asciiTheme="minorHAnsi" w:hAnsiTheme="minorHAnsi" w:cstheme="minorHAnsi"/>
          <w:sz w:val="22"/>
          <w:szCs w:val="22"/>
        </w:rPr>
        <w:t xml:space="preserve">and </w:t>
      </w:r>
      <w:r w:rsidR="00211F76" w:rsidRPr="008E357F">
        <w:rPr>
          <w:rFonts w:asciiTheme="minorHAnsi" w:hAnsiTheme="minorHAnsi" w:cstheme="minorHAnsi"/>
          <w:sz w:val="22"/>
          <w:szCs w:val="22"/>
        </w:rPr>
        <w:t>Women’s Hospital</w:t>
      </w:r>
      <w:r w:rsidR="008E357F">
        <w:rPr>
          <w:rFonts w:asciiTheme="minorHAnsi" w:hAnsiTheme="minorHAnsi" w:cstheme="minorHAnsi"/>
          <w:sz w:val="22"/>
          <w:szCs w:val="22"/>
        </w:rPr>
        <w:t>,</w:t>
      </w:r>
      <w:r w:rsidR="00211F76" w:rsidRPr="008E357F">
        <w:rPr>
          <w:rFonts w:asciiTheme="minorHAnsi" w:hAnsiTheme="minorHAnsi" w:cstheme="minorHAnsi"/>
          <w:sz w:val="22"/>
          <w:szCs w:val="22"/>
        </w:rPr>
        <w:t xml:space="preserve"> and </w:t>
      </w:r>
      <w:r w:rsidR="00D0437A" w:rsidRPr="008E357F">
        <w:rPr>
          <w:rFonts w:asciiTheme="minorHAnsi" w:hAnsiTheme="minorHAnsi" w:cstheme="minorHAnsi"/>
          <w:sz w:val="22"/>
          <w:szCs w:val="22"/>
        </w:rPr>
        <w:t xml:space="preserve">in the </w:t>
      </w:r>
      <w:r w:rsidR="00E44005" w:rsidRPr="00E44005">
        <w:rPr>
          <w:rFonts w:asciiTheme="minorHAnsi" w:hAnsiTheme="minorHAnsi" w:cstheme="minorHAnsi"/>
          <w:b/>
          <w:sz w:val="22"/>
          <w:szCs w:val="22"/>
        </w:rPr>
        <w:t>Children</w:t>
      </w:r>
      <w:r w:rsidR="006C4DCB">
        <w:rPr>
          <w:rFonts w:asciiTheme="minorHAnsi" w:hAnsiTheme="minorHAnsi" w:cstheme="minorHAnsi"/>
          <w:b/>
          <w:sz w:val="22"/>
          <w:szCs w:val="22"/>
        </w:rPr>
        <w:t>’</w:t>
      </w:r>
      <w:r w:rsidR="00E44005" w:rsidRPr="00E44005">
        <w:rPr>
          <w:rFonts w:asciiTheme="minorHAnsi" w:hAnsiTheme="minorHAnsi" w:cstheme="minorHAnsi"/>
          <w:b/>
          <w:sz w:val="22"/>
          <w:szCs w:val="22"/>
        </w:rPr>
        <w:t>s Health Research Centre</w:t>
      </w:r>
      <w:r w:rsidR="00E44005">
        <w:rPr>
          <w:rFonts w:asciiTheme="minorHAnsi" w:hAnsiTheme="minorHAnsi" w:cstheme="minorHAnsi"/>
          <w:sz w:val="22"/>
          <w:szCs w:val="22"/>
        </w:rPr>
        <w:t xml:space="preserve"> </w:t>
      </w:r>
      <w:r w:rsidR="00D0437A" w:rsidRPr="008E357F">
        <w:rPr>
          <w:rFonts w:asciiTheme="minorHAnsi" w:hAnsiTheme="minorHAnsi" w:cstheme="minorHAnsi"/>
          <w:sz w:val="22"/>
          <w:szCs w:val="22"/>
        </w:rPr>
        <w:t xml:space="preserve">at </w:t>
      </w:r>
      <w:r w:rsidR="008E357F">
        <w:rPr>
          <w:rFonts w:asciiTheme="minorHAnsi" w:hAnsiTheme="minorHAnsi" w:cstheme="minorHAnsi"/>
          <w:sz w:val="22"/>
          <w:szCs w:val="22"/>
        </w:rPr>
        <w:t>T</w:t>
      </w:r>
      <w:r w:rsidR="00211F76" w:rsidRPr="008E357F">
        <w:rPr>
          <w:rFonts w:asciiTheme="minorHAnsi" w:hAnsiTheme="minorHAnsi" w:cstheme="minorHAnsi"/>
          <w:sz w:val="22"/>
          <w:szCs w:val="22"/>
        </w:rPr>
        <w:t>he University of Queensland.</w:t>
      </w:r>
      <w:r w:rsidR="008E357F">
        <w:rPr>
          <w:rFonts w:asciiTheme="minorHAnsi" w:hAnsiTheme="minorHAnsi" w:cstheme="minorHAnsi"/>
          <w:sz w:val="22"/>
          <w:szCs w:val="22"/>
        </w:rPr>
        <w:t xml:space="preserve"> The Centre has an impressive funding</w:t>
      </w:r>
      <w:r w:rsidR="00E14B7C">
        <w:rPr>
          <w:rFonts w:asciiTheme="minorHAnsi" w:hAnsiTheme="minorHAnsi" w:cstheme="minorHAnsi"/>
          <w:sz w:val="22"/>
          <w:szCs w:val="22"/>
        </w:rPr>
        <w:t xml:space="preserve"> track record of national and international grants</w:t>
      </w:r>
      <w:r w:rsidR="00ED1308">
        <w:rPr>
          <w:rFonts w:asciiTheme="minorHAnsi" w:hAnsiTheme="minorHAnsi" w:cstheme="minorHAnsi"/>
          <w:sz w:val="22"/>
          <w:szCs w:val="22"/>
        </w:rPr>
        <w:t>.</w:t>
      </w:r>
      <w:r w:rsidR="006C4DCB">
        <w:rPr>
          <w:rFonts w:asciiTheme="minorHAnsi" w:hAnsiTheme="minorHAnsi" w:cstheme="minorHAnsi"/>
          <w:sz w:val="22"/>
          <w:szCs w:val="22"/>
        </w:rPr>
        <w:t xml:space="preserve">  </w:t>
      </w:r>
      <w:r w:rsidR="00E14B7C">
        <w:rPr>
          <w:rFonts w:asciiTheme="minorHAnsi" w:hAnsiTheme="minorHAnsi" w:cstheme="minorHAnsi"/>
          <w:sz w:val="22"/>
          <w:szCs w:val="22"/>
        </w:rPr>
        <w:t>Commenced in 2007 at UQ, post graduate stu</w:t>
      </w:r>
      <w:r w:rsidR="001C3512">
        <w:rPr>
          <w:rFonts w:asciiTheme="minorHAnsi" w:hAnsiTheme="minorHAnsi" w:cstheme="minorHAnsi"/>
          <w:sz w:val="22"/>
          <w:szCs w:val="22"/>
        </w:rPr>
        <w:t xml:space="preserve">dents at QCPRRC have </w:t>
      </w:r>
      <w:r w:rsidR="006C4DCB">
        <w:rPr>
          <w:rFonts w:asciiTheme="minorHAnsi" w:hAnsiTheme="minorHAnsi" w:cstheme="minorHAnsi"/>
          <w:sz w:val="22"/>
          <w:szCs w:val="22"/>
        </w:rPr>
        <w:t xml:space="preserve">consistently achieved </w:t>
      </w:r>
      <w:r w:rsidR="00E14B7C">
        <w:rPr>
          <w:rFonts w:asciiTheme="minorHAnsi" w:hAnsiTheme="minorHAnsi" w:cstheme="minorHAnsi"/>
          <w:sz w:val="22"/>
          <w:szCs w:val="22"/>
        </w:rPr>
        <w:t>NHMRC funded sc</w:t>
      </w:r>
      <w:r w:rsidR="001C3512">
        <w:rPr>
          <w:rFonts w:asciiTheme="minorHAnsi" w:hAnsiTheme="minorHAnsi" w:cstheme="minorHAnsi"/>
          <w:sz w:val="22"/>
          <w:szCs w:val="22"/>
        </w:rPr>
        <w:t>holarships</w:t>
      </w:r>
      <w:r w:rsidR="006C4DCB">
        <w:rPr>
          <w:rFonts w:asciiTheme="minorHAnsi" w:hAnsiTheme="minorHAnsi" w:cstheme="minorHAnsi"/>
          <w:sz w:val="22"/>
          <w:szCs w:val="22"/>
        </w:rPr>
        <w:t xml:space="preserve"> (6), </w:t>
      </w:r>
      <w:r w:rsidR="001C3512">
        <w:rPr>
          <w:rFonts w:asciiTheme="minorHAnsi" w:hAnsiTheme="minorHAnsi" w:cstheme="minorHAnsi"/>
          <w:sz w:val="22"/>
          <w:szCs w:val="22"/>
        </w:rPr>
        <w:t>APA’s</w:t>
      </w:r>
      <w:r w:rsidR="006C4DCB">
        <w:rPr>
          <w:rFonts w:asciiTheme="minorHAnsi" w:hAnsiTheme="minorHAnsi" w:cstheme="minorHAnsi"/>
          <w:sz w:val="22"/>
          <w:szCs w:val="22"/>
        </w:rPr>
        <w:t xml:space="preserve"> (5) and</w:t>
      </w:r>
      <w:r w:rsidR="00E14B7C">
        <w:rPr>
          <w:rFonts w:asciiTheme="minorHAnsi" w:hAnsiTheme="minorHAnsi" w:cstheme="minorHAnsi"/>
          <w:sz w:val="22"/>
          <w:szCs w:val="22"/>
        </w:rPr>
        <w:t xml:space="preserve"> UQ PhD scholarships</w:t>
      </w:r>
      <w:r w:rsidR="006C4DCB">
        <w:rPr>
          <w:rFonts w:asciiTheme="minorHAnsi" w:hAnsiTheme="minorHAnsi" w:cstheme="minorHAnsi"/>
          <w:sz w:val="22"/>
          <w:szCs w:val="22"/>
        </w:rPr>
        <w:t xml:space="preserve"> (3)</w:t>
      </w:r>
      <w:r w:rsidR="00E14B7C">
        <w:rPr>
          <w:rFonts w:asciiTheme="minorHAnsi" w:hAnsiTheme="minorHAnsi" w:cstheme="minorHAnsi"/>
          <w:sz w:val="22"/>
          <w:szCs w:val="22"/>
        </w:rPr>
        <w:t xml:space="preserve">. Our PhD students have published between 5-9 publications during their PhD and have achieved numerous international travel scholarships (to USA) and prestigious international awards (Best paper at the American Academies of Cerebral Palsy and Developmental Medicine). Our </w:t>
      </w:r>
      <w:r w:rsidR="000A21D7">
        <w:rPr>
          <w:rFonts w:asciiTheme="minorHAnsi" w:hAnsiTheme="minorHAnsi" w:cstheme="minorHAnsi"/>
          <w:sz w:val="22"/>
          <w:szCs w:val="22"/>
        </w:rPr>
        <w:t>honours</w:t>
      </w:r>
      <w:r w:rsidR="00E14B7C">
        <w:rPr>
          <w:rFonts w:asciiTheme="minorHAnsi" w:hAnsiTheme="minorHAnsi" w:cstheme="minorHAnsi"/>
          <w:sz w:val="22"/>
          <w:szCs w:val="22"/>
        </w:rPr>
        <w:t xml:space="preserve"> students in M</w:t>
      </w:r>
      <w:r w:rsidR="004E3A0B">
        <w:rPr>
          <w:rFonts w:asciiTheme="minorHAnsi" w:hAnsiTheme="minorHAnsi" w:cstheme="minorHAnsi"/>
          <w:sz w:val="22"/>
          <w:szCs w:val="22"/>
        </w:rPr>
        <w:t>edicine and Physiotherapy have</w:t>
      </w:r>
      <w:r w:rsidR="00E14B7C">
        <w:rPr>
          <w:rFonts w:asciiTheme="minorHAnsi" w:hAnsiTheme="minorHAnsi" w:cstheme="minorHAnsi"/>
          <w:sz w:val="22"/>
          <w:szCs w:val="22"/>
        </w:rPr>
        <w:t xml:space="preserve"> consistently achieved 1</w:t>
      </w:r>
      <w:r w:rsidR="00E14B7C" w:rsidRPr="00E14B7C">
        <w:rPr>
          <w:rFonts w:asciiTheme="minorHAnsi" w:hAnsiTheme="minorHAnsi" w:cstheme="minorHAnsi"/>
          <w:sz w:val="22"/>
          <w:szCs w:val="22"/>
          <w:vertAlign w:val="superscript"/>
        </w:rPr>
        <w:t>st</w:t>
      </w:r>
      <w:r w:rsidR="001C3512">
        <w:rPr>
          <w:rFonts w:asciiTheme="minorHAnsi" w:hAnsiTheme="minorHAnsi" w:cstheme="minorHAnsi"/>
          <w:sz w:val="22"/>
          <w:szCs w:val="22"/>
        </w:rPr>
        <w:t xml:space="preserve"> class </w:t>
      </w:r>
      <w:r w:rsidR="000A21D7">
        <w:rPr>
          <w:rFonts w:asciiTheme="minorHAnsi" w:hAnsiTheme="minorHAnsi" w:cstheme="minorHAnsi"/>
          <w:sz w:val="22"/>
          <w:szCs w:val="22"/>
        </w:rPr>
        <w:t>honours</w:t>
      </w:r>
      <w:r w:rsidR="00E14B7C">
        <w:rPr>
          <w:rFonts w:asciiTheme="minorHAnsi" w:hAnsiTheme="minorHAnsi" w:cstheme="minorHAnsi"/>
          <w:sz w:val="22"/>
          <w:szCs w:val="22"/>
        </w:rPr>
        <w:t xml:space="preserve"> and 1-2 publications. </w:t>
      </w:r>
    </w:p>
    <w:p w:rsidR="00E14B7C" w:rsidRDefault="00E14B7C" w:rsidP="00A16C45">
      <w:pPr>
        <w:widowControl w:val="0"/>
        <w:jc w:val="both"/>
        <w:rPr>
          <w:rFonts w:asciiTheme="minorHAnsi" w:hAnsiTheme="minorHAnsi" w:cstheme="minorHAnsi"/>
          <w:sz w:val="22"/>
          <w:szCs w:val="22"/>
        </w:rPr>
      </w:pPr>
    </w:p>
    <w:p w:rsidR="000B137E" w:rsidRDefault="00C65E19" w:rsidP="00E44005">
      <w:pPr>
        <w:widowControl w:val="0"/>
        <w:jc w:val="both"/>
        <w:rPr>
          <w:rFonts w:asciiTheme="minorHAnsi" w:hAnsiTheme="minorHAnsi" w:cstheme="minorHAnsi"/>
          <w:sz w:val="22"/>
          <w:szCs w:val="22"/>
        </w:rPr>
      </w:pPr>
      <w:r w:rsidRPr="00E44005">
        <w:rPr>
          <w:rFonts w:asciiTheme="minorHAnsi" w:hAnsiTheme="minorHAnsi" w:cstheme="minorHAnsi"/>
          <w:b/>
          <w:sz w:val="22"/>
          <w:szCs w:val="22"/>
        </w:rPr>
        <w:t>Our mission</w:t>
      </w:r>
      <w:r w:rsidRPr="008E357F">
        <w:rPr>
          <w:rFonts w:asciiTheme="minorHAnsi" w:hAnsiTheme="minorHAnsi" w:cstheme="minorHAnsi"/>
          <w:sz w:val="22"/>
          <w:szCs w:val="22"/>
        </w:rPr>
        <w:t xml:space="preserve"> is to advance the health of </w:t>
      </w:r>
      <w:r w:rsidR="004E3A0B">
        <w:rPr>
          <w:rFonts w:asciiTheme="minorHAnsi" w:hAnsiTheme="minorHAnsi" w:cstheme="minorHAnsi"/>
          <w:sz w:val="22"/>
          <w:szCs w:val="22"/>
        </w:rPr>
        <w:t xml:space="preserve">infants, </w:t>
      </w:r>
      <w:r w:rsidRPr="008E357F">
        <w:rPr>
          <w:rFonts w:asciiTheme="minorHAnsi" w:hAnsiTheme="minorHAnsi" w:cstheme="minorHAnsi"/>
          <w:sz w:val="22"/>
          <w:szCs w:val="22"/>
        </w:rPr>
        <w:t xml:space="preserve">children with cerebral palsy and </w:t>
      </w:r>
      <w:r w:rsidR="006C4DCB">
        <w:rPr>
          <w:rFonts w:asciiTheme="minorHAnsi" w:hAnsiTheme="minorHAnsi" w:cstheme="minorHAnsi"/>
          <w:sz w:val="22"/>
          <w:szCs w:val="22"/>
        </w:rPr>
        <w:t>acquired brain injury</w:t>
      </w:r>
      <w:r w:rsidRPr="008E357F">
        <w:rPr>
          <w:rFonts w:asciiTheme="minorHAnsi" w:hAnsiTheme="minorHAnsi" w:cstheme="minorHAnsi"/>
          <w:sz w:val="22"/>
          <w:szCs w:val="22"/>
        </w:rPr>
        <w:t xml:space="preserve">, supporting them and their families across their lifespan. We are closely linked with clinical services provided at the </w:t>
      </w:r>
      <w:r w:rsidR="004E3A0B" w:rsidRPr="00E44005">
        <w:rPr>
          <w:rFonts w:asciiTheme="minorHAnsi" w:hAnsiTheme="minorHAnsi" w:cstheme="minorHAnsi"/>
          <w:sz w:val="22"/>
          <w:szCs w:val="22"/>
        </w:rPr>
        <w:t>Lady Cilento Children’s Hospital</w:t>
      </w:r>
      <w:r w:rsidRPr="00E44005">
        <w:rPr>
          <w:rFonts w:asciiTheme="minorHAnsi" w:hAnsiTheme="minorHAnsi" w:cstheme="minorHAnsi"/>
          <w:sz w:val="22"/>
          <w:szCs w:val="22"/>
        </w:rPr>
        <w:t>,</w:t>
      </w:r>
      <w:r w:rsidRPr="008E357F">
        <w:rPr>
          <w:rFonts w:asciiTheme="minorHAnsi" w:hAnsiTheme="minorHAnsi" w:cstheme="minorHAnsi"/>
          <w:sz w:val="22"/>
          <w:szCs w:val="22"/>
        </w:rPr>
        <w:t xml:space="preserve"> providing research leadership to the </w:t>
      </w:r>
      <w:r w:rsidR="003C566E">
        <w:rPr>
          <w:rFonts w:asciiTheme="minorHAnsi" w:hAnsiTheme="minorHAnsi" w:cstheme="minorHAnsi"/>
          <w:sz w:val="22"/>
          <w:szCs w:val="22"/>
        </w:rPr>
        <w:t xml:space="preserve">state-wide </w:t>
      </w:r>
      <w:r w:rsidRPr="008E357F">
        <w:rPr>
          <w:rFonts w:asciiTheme="minorHAnsi" w:hAnsiTheme="minorHAnsi" w:cstheme="minorHAnsi"/>
          <w:sz w:val="22"/>
          <w:szCs w:val="22"/>
        </w:rPr>
        <w:t>Q</w:t>
      </w:r>
      <w:r w:rsidR="00ED1308">
        <w:rPr>
          <w:rFonts w:asciiTheme="minorHAnsi" w:hAnsiTheme="minorHAnsi" w:cstheme="minorHAnsi"/>
          <w:sz w:val="22"/>
          <w:szCs w:val="22"/>
        </w:rPr>
        <w:t>ueensland</w:t>
      </w:r>
      <w:r w:rsidRPr="008E357F">
        <w:rPr>
          <w:rFonts w:asciiTheme="minorHAnsi" w:hAnsiTheme="minorHAnsi" w:cstheme="minorHAnsi"/>
          <w:sz w:val="22"/>
          <w:szCs w:val="22"/>
        </w:rPr>
        <w:t xml:space="preserve"> Paediatric Rehabilitation Service (QPRS), and the Queensland Children’s Gait Laboratory (QCGL).</w:t>
      </w:r>
      <w:r w:rsidR="00A16C45">
        <w:rPr>
          <w:rFonts w:asciiTheme="minorHAnsi" w:hAnsiTheme="minorHAnsi" w:cstheme="minorHAnsi"/>
          <w:sz w:val="22"/>
          <w:szCs w:val="22"/>
        </w:rPr>
        <w:t xml:space="preserve"> </w:t>
      </w:r>
      <w:r w:rsidR="00A16C45" w:rsidRPr="008E357F">
        <w:rPr>
          <w:rFonts w:asciiTheme="minorHAnsi" w:hAnsiTheme="minorHAnsi" w:cstheme="minorHAnsi"/>
          <w:sz w:val="22"/>
          <w:szCs w:val="22"/>
        </w:rPr>
        <w:t>The QCPPRC has close collaborations with the UQ Perinatal Research Centre, UQ Children’s Nutrition Research Centre, Advanced Magnetic Resonance Imaging group in CSIRO</w:t>
      </w:r>
      <w:r w:rsidR="00A16C45">
        <w:rPr>
          <w:rFonts w:asciiTheme="minorHAnsi" w:hAnsiTheme="minorHAnsi" w:cstheme="minorHAnsi"/>
          <w:sz w:val="22"/>
          <w:szCs w:val="22"/>
        </w:rPr>
        <w:t xml:space="preserve">, </w:t>
      </w:r>
      <w:r w:rsidR="004E3A0B">
        <w:rPr>
          <w:rFonts w:asciiTheme="minorHAnsi" w:hAnsiTheme="minorHAnsi" w:cstheme="minorHAnsi"/>
          <w:sz w:val="22"/>
          <w:szCs w:val="22"/>
        </w:rPr>
        <w:t xml:space="preserve">Centre for Online Health, The School of Human Movement Science, </w:t>
      </w:r>
      <w:r w:rsidR="00A16C45">
        <w:rPr>
          <w:rFonts w:asciiTheme="minorHAnsi" w:hAnsiTheme="minorHAnsi" w:cstheme="minorHAnsi"/>
          <w:sz w:val="22"/>
          <w:szCs w:val="22"/>
        </w:rPr>
        <w:t>the School of Health and Rehabilitation S</w:t>
      </w:r>
      <w:r w:rsidR="00A16C45" w:rsidRPr="008E357F">
        <w:rPr>
          <w:rFonts w:asciiTheme="minorHAnsi" w:hAnsiTheme="minorHAnsi" w:cstheme="minorHAnsi"/>
          <w:sz w:val="22"/>
          <w:szCs w:val="22"/>
        </w:rPr>
        <w:t>cience</w:t>
      </w:r>
      <w:r w:rsidR="00A16C45">
        <w:rPr>
          <w:rFonts w:asciiTheme="minorHAnsi" w:hAnsiTheme="minorHAnsi" w:cstheme="minorHAnsi"/>
          <w:sz w:val="22"/>
          <w:szCs w:val="22"/>
        </w:rPr>
        <w:t>s</w:t>
      </w:r>
      <w:r w:rsidR="00A16C45" w:rsidRPr="008E357F">
        <w:rPr>
          <w:rFonts w:asciiTheme="minorHAnsi" w:hAnsiTheme="minorHAnsi" w:cstheme="minorHAnsi"/>
          <w:sz w:val="22"/>
          <w:szCs w:val="22"/>
        </w:rPr>
        <w:t xml:space="preserve"> (Occupational, Physiotherapy and Speech</w:t>
      </w:r>
      <w:r w:rsidR="004E3A0B">
        <w:rPr>
          <w:rFonts w:asciiTheme="minorHAnsi" w:hAnsiTheme="minorHAnsi" w:cstheme="minorHAnsi"/>
          <w:sz w:val="22"/>
          <w:szCs w:val="22"/>
        </w:rPr>
        <w:t xml:space="preserve"> Therapy)</w:t>
      </w:r>
      <w:r w:rsidR="00A16C45" w:rsidRPr="008E357F">
        <w:rPr>
          <w:rFonts w:asciiTheme="minorHAnsi" w:hAnsiTheme="minorHAnsi" w:cstheme="minorHAnsi"/>
          <w:sz w:val="22"/>
          <w:szCs w:val="22"/>
        </w:rPr>
        <w:t xml:space="preserve"> </w:t>
      </w:r>
      <w:r w:rsidR="00A16C45">
        <w:rPr>
          <w:rFonts w:asciiTheme="minorHAnsi" w:hAnsiTheme="minorHAnsi" w:cstheme="minorHAnsi"/>
          <w:sz w:val="22"/>
          <w:szCs w:val="22"/>
        </w:rPr>
        <w:t xml:space="preserve">and the </w:t>
      </w:r>
      <w:r w:rsidR="00A16C45" w:rsidRPr="008E357F">
        <w:rPr>
          <w:rFonts w:asciiTheme="minorHAnsi" w:hAnsiTheme="minorHAnsi" w:cstheme="minorHAnsi"/>
          <w:sz w:val="22"/>
          <w:szCs w:val="22"/>
        </w:rPr>
        <w:t>Neuroscience</w:t>
      </w:r>
      <w:r w:rsidR="00A16C45">
        <w:rPr>
          <w:rFonts w:asciiTheme="minorHAnsi" w:hAnsiTheme="minorHAnsi" w:cstheme="minorHAnsi"/>
          <w:sz w:val="22"/>
          <w:szCs w:val="22"/>
        </w:rPr>
        <w:t>s</w:t>
      </w:r>
      <w:r w:rsidR="003C566E">
        <w:rPr>
          <w:rFonts w:asciiTheme="minorHAnsi" w:hAnsiTheme="minorHAnsi" w:cstheme="minorHAnsi"/>
          <w:sz w:val="22"/>
          <w:szCs w:val="22"/>
        </w:rPr>
        <w:t>/Genetics</w:t>
      </w:r>
      <w:r w:rsidR="00A16C45" w:rsidRPr="008E357F">
        <w:rPr>
          <w:rFonts w:asciiTheme="minorHAnsi" w:hAnsiTheme="minorHAnsi" w:cstheme="minorHAnsi"/>
          <w:sz w:val="22"/>
          <w:szCs w:val="22"/>
        </w:rPr>
        <w:t xml:space="preserve"> group at Q</w:t>
      </w:r>
      <w:r w:rsidR="00A16C45">
        <w:rPr>
          <w:rFonts w:asciiTheme="minorHAnsi" w:hAnsiTheme="minorHAnsi" w:cstheme="minorHAnsi"/>
          <w:sz w:val="22"/>
          <w:szCs w:val="22"/>
        </w:rPr>
        <w:t xml:space="preserve">ueensland </w:t>
      </w:r>
      <w:r w:rsidR="00A16C45" w:rsidRPr="008E357F">
        <w:rPr>
          <w:rFonts w:asciiTheme="minorHAnsi" w:hAnsiTheme="minorHAnsi" w:cstheme="minorHAnsi"/>
          <w:sz w:val="22"/>
          <w:szCs w:val="22"/>
        </w:rPr>
        <w:t>B</w:t>
      </w:r>
      <w:r w:rsidR="00A16C45">
        <w:rPr>
          <w:rFonts w:asciiTheme="minorHAnsi" w:hAnsiTheme="minorHAnsi" w:cstheme="minorHAnsi"/>
          <w:sz w:val="22"/>
          <w:szCs w:val="22"/>
        </w:rPr>
        <w:t xml:space="preserve">rain </w:t>
      </w:r>
      <w:r w:rsidR="00A16C45" w:rsidRPr="008E357F">
        <w:rPr>
          <w:rFonts w:asciiTheme="minorHAnsi" w:hAnsiTheme="minorHAnsi" w:cstheme="minorHAnsi"/>
          <w:sz w:val="22"/>
          <w:szCs w:val="22"/>
        </w:rPr>
        <w:t>I</w:t>
      </w:r>
      <w:r w:rsidR="003C566E">
        <w:rPr>
          <w:rFonts w:asciiTheme="minorHAnsi" w:hAnsiTheme="minorHAnsi" w:cstheme="minorHAnsi"/>
          <w:sz w:val="22"/>
          <w:szCs w:val="22"/>
        </w:rPr>
        <w:t>nstitute and</w:t>
      </w:r>
      <w:r w:rsidR="00A16C45" w:rsidRPr="008E357F">
        <w:rPr>
          <w:rFonts w:asciiTheme="minorHAnsi" w:hAnsiTheme="minorHAnsi" w:cstheme="minorHAnsi"/>
          <w:sz w:val="22"/>
          <w:szCs w:val="22"/>
        </w:rPr>
        <w:t xml:space="preserve"> other national </w:t>
      </w:r>
      <w:r w:rsidR="004E3A0B">
        <w:rPr>
          <w:rFonts w:asciiTheme="minorHAnsi" w:hAnsiTheme="minorHAnsi" w:cstheme="minorHAnsi"/>
          <w:sz w:val="22"/>
          <w:szCs w:val="22"/>
        </w:rPr>
        <w:t xml:space="preserve">(CP Alliance) </w:t>
      </w:r>
      <w:r w:rsidR="00A16C45" w:rsidRPr="008E357F">
        <w:rPr>
          <w:rFonts w:asciiTheme="minorHAnsi" w:hAnsiTheme="minorHAnsi" w:cstheme="minorHAnsi"/>
          <w:sz w:val="22"/>
          <w:szCs w:val="22"/>
        </w:rPr>
        <w:t>and international collaborations</w:t>
      </w:r>
      <w:r w:rsidR="004E3A0B">
        <w:rPr>
          <w:rFonts w:asciiTheme="minorHAnsi" w:hAnsiTheme="minorHAnsi" w:cstheme="minorHAnsi"/>
          <w:sz w:val="22"/>
          <w:szCs w:val="22"/>
        </w:rPr>
        <w:t xml:space="preserve"> (</w:t>
      </w:r>
      <w:r w:rsidR="00D32530">
        <w:rPr>
          <w:rFonts w:asciiTheme="minorHAnsi" w:hAnsiTheme="minorHAnsi" w:cstheme="minorHAnsi"/>
          <w:sz w:val="22"/>
          <w:szCs w:val="22"/>
        </w:rPr>
        <w:t xml:space="preserve">The </w:t>
      </w:r>
      <w:r w:rsidR="004E3A0B">
        <w:rPr>
          <w:rFonts w:asciiTheme="minorHAnsi" w:hAnsiTheme="minorHAnsi" w:cstheme="minorHAnsi"/>
          <w:sz w:val="22"/>
          <w:szCs w:val="22"/>
        </w:rPr>
        <w:t>University of Pisa</w:t>
      </w:r>
      <w:r w:rsidR="00D32530">
        <w:rPr>
          <w:rFonts w:asciiTheme="minorHAnsi" w:hAnsiTheme="minorHAnsi" w:cstheme="minorHAnsi"/>
          <w:sz w:val="22"/>
          <w:szCs w:val="22"/>
        </w:rPr>
        <w:t>, The University of Virginia</w:t>
      </w:r>
      <w:r w:rsidR="004E3A0B">
        <w:rPr>
          <w:rFonts w:asciiTheme="minorHAnsi" w:hAnsiTheme="minorHAnsi" w:cstheme="minorHAnsi"/>
          <w:sz w:val="22"/>
          <w:szCs w:val="22"/>
        </w:rPr>
        <w:t>)</w:t>
      </w:r>
      <w:r w:rsidR="00A16C45" w:rsidRPr="008E357F">
        <w:rPr>
          <w:rFonts w:asciiTheme="minorHAnsi" w:hAnsiTheme="minorHAnsi" w:cstheme="minorHAnsi"/>
          <w:sz w:val="22"/>
          <w:szCs w:val="22"/>
        </w:rPr>
        <w:t xml:space="preserve">.  </w:t>
      </w:r>
    </w:p>
    <w:p w:rsidR="003C566E" w:rsidRDefault="003C566E" w:rsidP="00E44005">
      <w:pPr>
        <w:widowControl w:val="0"/>
        <w:jc w:val="both"/>
        <w:rPr>
          <w:rFonts w:asciiTheme="minorHAnsi" w:hAnsiTheme="minorHAnsi" w:cstheme="minorHAnsi"/>
          <w:sz w:val="22"/>
          <w:szCs w:val="22"/>
        </w:rPr>
      </w:pPr>
    </w:p>
    <w:p w:rsidR="001C3512" w:rsidRPr="008E357F" w:rsidRDefault="001C3512" w:rsidP="001C3512">
      <w:pPr>
        <w:jc w:val="both"/>
        <w:rPr>
          <w:rFonts w:asciiTheme="minorHAnsi" w:hAnsiTheme="minorHAnsi" w:cstheme="minorHAnsi"/>
          <w:b/>
          <w:sz w:val="22"/>
          <w:szCs w:val="22"/>
        </w:rPr>
      </w:pPr>
      <w:r w:rsidRPr="008E357F">
        <w:rPr>
          <w:rFonts w:asciiTheme="minorHAnsi" w:hAnsiTheme="minorHAnsi" w:cstheme="minorHAnsi"/>
          <w:sz w:val="22"/>
          <w:szCs w:val="22"/>
        </w:rPr>
        <w:t xml:space="preserve">The </w:t>
      </w:r>
      <w:r w:rsidRPr="007F3D7C">
        <w:rPr>
          <w:rFonts w:asciiTheme="minorHAnsi" w:hAnsiTheme="minorHAnsi" w:cstheme="minorHAnsi"/>
          <w:b/>
          <w:sz w:val="22"/>
          <w:szCs w:val="22"/>
        </w:rPr>
        <w:t>QCPRRC has research themes</w:t>
      </w:r>
      <w:r w:rsidRPr="008E357F">
        <w:rPr>
          <w:rFonts w:asciiTheme="minorHAnsi" w:hAnsiTheme="minorHAnsi" w:cstheme="minorHAnsi"/>
          <w:sz w:val="22"/>
          <w:szCs w:val="22"/>
        </w:rPr>
        <w:t xml:space="preserve"> reflecting the key areas of need for investigation in infants and children with cerebral palsy and acquired brain injury including: </w:t>
      </w:r>
    </w:p>
    <w:p w:rsidR="001C3512" w:rsidRPr="008E357F" w:rsidRDefault="001C3512" w:rsidP="001C3512">
      <w:pPr>
        <w:pStyle w:val="PlainText"/>
        <w:numPr>
          <w:ilvl w:val="0"/>
          <w:numId w:val="16"/>
        </w:numPr>
        <w:ind w:left="284" w:hanging="284"/>
        <w:jc w:val="both"/>
        <w:rPr>
          <w:rFonts w:asciiTheme="minorHAnsi" w:hAnsiTheme="minorHAnsi" w:cstheme="minorHAnsi"/>
          <w:bCs/>
          <w:sz w:val="22"/>
          <w:szCs w:val="22"/>
        </w:rPr>
      </w:pPr>
      <w:r w:rsidRPr="008E357F">
        <w:rPr>
          <w:rFonts w:asciiTheme="minorHAnsi" w:hAnsiTheme="minorHAnsi" w:cstheme="minorHAnsi"/>
          <w:bCs/>
          <w:sz w:val="22"/>
          <w:szCs w:val="22"/>
        </w:rPr>
        <w:t>Early brain development and th</w:t>
      </w:r>
      <w:r>
        <w:rPr>
          <w:rFonts w:asciiTheme="minorHAnsi" w:hAnsiTheme="minorHAnsi" w:cstheme="minorHAnsi"/>
          <w:bCs/>
          <w:sz w:val="22"/>
          <w:szCs w:val="22"/>
        </w:rPr>
        <w:t>e impact of early interventions;</w:t>
      </w:r>
    </w:p>
    <w:p w:rsidR="001C3512" w:rsidRPr="008E357F" w:rsidRDefault="001C3512" w:rsidP="001C3512">
      <w:pPr>
        <w:pStyle w:val="PlainText"/>
        <w:numPr>
          <w:ilvl w:val="0"/>
          <w:numId w:val="16"/>
        </w:numPr>
        <w:ind w:left="284" w:hanging="284"/>
        <w:jc w:val="both"/>
        <w:rPr>
          <w:rFonts w:asciiTheme="minorHAnsi" w:hAnsiTheme="minorHAnsi" w:cstheme="minorHAnsi"/>
          <w:bCs/>
          <w:sz w:val="22"/>
          <w:szCs w:val="22"/>
        </w:rPr>
      </w:pPr>
      <w:r w:rsidRPr="008E357F">
        <w:rPr>
          <w:rFonts w:asciiTheme="minorHAnsi" w:hAnsiTheme="minorHAnsi" w:cstheme="minorHAnsi"/>
          <w:bCs/>
          <w:sz w:val="22"/>
          <w:szCs w:val="22"/>
        </w:rPr>
        <w:t>Novel therapies:</w:t>
      </w:r>
      <w:r>
        <w:rPr>
          <w:rFonts w:asciiTheme="minorHAnsi" w:hAnsiTheme="minorHAnsi" w:cstheme="minorHAnsi"/>
          <w:bCs/>
          <w:sz w:val="22"/>
          <w:szCs w:val="22"/>
        </w:rPr>
        <w:t xml:space="preserve"> including the potential of stem cells and neuroprotection strategies (Sulphate, EPO);</w:t>
      </w:r>
    </w:p>
    <w:p w:rsidR="001C3512" w:rsidRPr="003C566E" w:rsidRDefault="001C3512" w:rsidP="001C3512">
      <w:pPr>
        <w:pStyle w:val="PlainText"/>
        <w:numPr>
          <w:ilvl w:val="0"/>
          <w:numId w:val="16"/>
        </w:numPr>
        <w:ind w:left="284" w:hanging="284"/>
        <w:jc w:val="both"/>
        <w:rPr>
          <w:rFonts w:asciiTheme="minorHAnsi" w:hAnsiTheme="minorHAnsi" w:cstheme="minorHAnsi"/>
          <w:bCs/>
          <w:sz w:val="22"/>
          <w:szCs w:val="22"/>
        </w:rPr>
      </w:pPr>
      <w:r w:rsidRPr="003C566E">
        <w:rPr>
          <w:rFonts w:asciiTheme="minorHAnsi" w:hAnsiTheme="minorHAnsi" w:cstheme="minorHAnsi"/>
          <w:bCs/>
          <w:sz w:val="22"/>
          <w:szCs w:val="22"/>
        </w:rPr>
        <w:t xml:space="preserve">Neuroscience: </w:t>
      </w:r>
      <w:r w:rsidR="003C566E">
        <w:rPr>
          <w:rFonts w:asciiTheme="minorHAnsi" w:hAnsiTheme="minorHAnsi" w:cstheme="minorHAnsi"/>
          <w:bCs/>
          <w:sz w:val="22"/>
          <w:szCs w:val="22"/>
        </w:rPr>
        <w:t xml:space="preserve">Advanced </w:t>
      </w:r>
      <w:r w:rsidRPr="003C566E">
        <w:rPr>
          <w:rFonts w:asciiTheme="minorHAnsi" w:hAnsiTheme="minorHAnsi" w:cstheme="minorHAnsi"/>
          <w:bCs/>
          <w:sz w:val="22"/>
          <w:szCs w:val="22"/>
        </w:rPr>
        <w:t>brain str</w:t>
      </w:r>
      <w:r w:rsidR="003C566E">
        <w:rPr>
          <w:rFonts w:asciiTheme="minorHAnsi" w:hAnsiTheme="minorHAnsi" w:cstheme="minorHAnsi"/>
          <w:bCs/>
          <w:sz w:val="22"/>
          <w:szCs w:val="22"/>
        </w:rPr>
        <w:t>ucture,</w:t>
      </w:r>
      <w:r w:rsidRPr="003C566E">
        <w:rPr>
          <w:rFonts w:asciiTheme="minorHAnsi" w:hAnsiTheme="minorHAnsi" w:cstheme="minorHAnsi"/>
          <w:bCs/>
          <w:sz w:val="22"/>
          <w:szCs w:val="22"/>
        </w:rPr>
        <w:t xml:space="preserve"> outcomes &amp; measuring neuroplasticity in response to therapy;</w:t>
      </w:r>
    </w:p>
    <w:p w:rsidR="001C3512" w:rsidRPr="008E357F" w:rsidRDefault="001C3512" w:rsidP="001C3512">
      <w:pPr>
        <w:pStyle w:val="PlainText"/>
        <w:numPr>
          <w:ilvl w:val="0"/>
          <w:numId w:val="16"/>
        </w:numPr>
        <w:ind w:left="284" w:hanging="284"/>
        <w:jc w:val="both"/>
        <w:rPr>
          <w:rFonts w:asciiTheme="minorHAnsi" w:hAnsiTheme="minorHAnsi" w:cstheme="minorHAnsi"/>
          <w:bCs/>
          <w:sz w:val="22"/>
          <w:szCs w:val="22"/>
        </w:rPr>
      </w:pPr>
      <w:r w:rsidRPr="008E357F">
        <w:rPr>
          <w:rFonts w:asciiTheme="minorHAnsi" w:hAnsiTheme="minorHAnsi" w:cstheme="minorHAnsi"/>
          <w:bCs/>
          <w:sz w:val="22"/>
          <w:szCs w:val="22"/>
        </w:rPr>
        <w:t xml:space="preserve">Neuro-rehabilitation </w:t>
      </w:r>
      <w:r>
        <w:rPr>
          <w:rFonts w:asciiTheme="minorHAnsi" w:hAnsiTheme="minorHAnsi" w:cstheme="minorHAnsi"/>
          <w:bCs/>
          <w:sz w:val="22"/>
          <w:szCs w:val="22"/>
        </w:rPr>
        <w:t xml:space="preserve">including </w:t>
      </w:r>
      <w:r w:rsidR="003C566E">
        <w:rPr>
          <w:rFonts w:asciiTheme="minorHAnsi" w:hAnsiTheme="minorHAnsi" w:cstheme="minorHAnsi"/>
          <w:bCs/>
          <w:sz w:val="22"/>
          <w:szCs w:val="22"/>
        </w:rPr>
        <w:t xml:space="preserve">very early rehabilitation for </w:t>
      </w:r>
      <w:r>
        <w:rPr>
          <w:rFonts w:asciiTheme="minorHAnsi" w:hAnsiTheme="minorHAnsi" w:cstheme="minorHAnsi"/>
          <w:bCs/>
          <w:sz w:val="22"/>
          <w:szCs w:val="22"/>
        </w:rPr>
        <w:t xml:space="preserve"> infants </w:t>
      </w:r>
      <w:r w:rsidR="003C566E">
        <w:rPr>
          <w:rFonts w:asciiTheme="minorHAnsi" w:hAnsiTheme="minorHAnsi" w:cstheme="minorHAnsi"/>
          <w:bCs/>
          <w:sz w:val="22"/>
          <w:szCs w:val="22"/>
        </w:rPr>
        <w:t>at high risk of CP (REACH</w:t>
      </w:r>
      <w:r>
        <w:rPr>
          <w:rFonts w:asciiTheme="minorHAnsi" w:hAnsiTheme="minorHAnsi" w:cstheme="minorHAnsi"/>
          <w:bCs/>
          <w:sz w:val="22"/>
          <w:szCs w:val="22"/>
        </w:rPr>
        <w:t>);</w:t>
      </w:r>
    </w:p>
    <w:p w:rsidR="001C3512" w:rsidRDefault="001C3512" w:rsidP="001C3512">
      <w:pPr>
        <w:pStyle w:val="PlainText"/>
        <w:numPr>
          <w:ilvl w:val="0"/>
          <w:numId w:val="16"/>
        </w:numPr>
        <w:ind w:left="284" w:hanging="284"/>
        <w:jc w:val="both"/>
        <w:rPr>
          <w:rFonts w:asciiTheme="minorHAnsi" w:hAnsiTheme="minorHAnsi" w:cstheme="minorHAnsi"/>
          <w:bCs/>
          <w:sz w:val="22"/>
          <w:szCs w:val="22"/>
        </w:rPr>
      </w:pPr>
      <w:r>
        <w:rPr>
          <w:rFonts w:asciiTheme="minorHAnsi" w:hAnsiTheme="minorHAnsi" w:cstheme="minorHAnsi"/>
          <w:bCs/>
          <w:sz w:val="22"/>
          <w:szCs w:val="22"/>
        </w:rPr>
        <w:t>Muscle Mechanics and the impact of interventions (intramuscular BoNT-A, Orthopaedic Surgery);</w:t>
      </w:r>
    </w:p>
    <w:p w:rsidR="001C3512" w:rsidRPr="008E357F" w:rsidRDefault="001C3512" w:rsidP="001C3512">
      <w:pPr>
        <w:pStyle w:val="PlainText"/>
        <w:numPr>
          <w:ilvl w:val="0"/>
          <w:numId w:val="16"/>
        </w:numPr>
        <w:ind w:left="284" w:hanging="284"/>
        <w:jc w:val="both"/>
        <w:rPr>
          <w:rFonts w:asciiTheme="minorHAnsi" w:hAnsiTheme="minorHAnsi" w:cstheme="minorHAnsi"/>
          <w:bCs/>
          <w:sz w:val="22"/>
          <w:szCs w:val="22"/>
        </w:rPr>
      </w:pPr>
      <w:r>
        <w:rPr>
          <w:rFonts w:asciiTheme="minorHAnsi" w:hAnsiTheme="minorHAnsi" w:cstheme="minorHAnsi"/>
          <w:bCs/>
          <w:sz w:val="22"/>
          <w:szCs w:val="22"/>
        </w:rPr>
        <w:t>Growth, N</w:t>
      </w:r>
      <w:r w:rsidRPr="008E357F">
        <w:rPr>
          <w:rFonts w:asciiTheme="minorHAnsi" w:hAnsiTheme="minorHAnsi" w:cstheme="minorHAnsi"/>
          <w:bCs/>
          <w:sz w:val="22"/>
          <w:szCs w:val="22"/>
        </w:rPr>
        <w:t xml:space="preserve">utrition, </w:t>
      </w:r>
      <w:r>
        <w:rPr>
          <w:rFonts w:asciiTheme="minorHAnsi" w:hAnsiTheme="minorHAnsi" w:cstheme="minorHAnsi"/>
          <w:bCs/>
          <w:sz w:val="22"/>
          <w:szCs w:val="22"/>
        </w:rPr>
        <w:t>Oropharyngeal Dysphagia , P</w:t>
      </w:r>
      <w:r w:rsidRPr="008E357F">
        <w:rPr>
          <w:rFonts w:asciiTheme="minorHAnsi" w:hAnsiTheme="minorHAnsi" w:cstheme="minorHAnsi"/>
          <w:bCs/>
          <w:sz w:val="22"/>
          <w:szCs w:val="22"/>
        </w:rPr>
        <w:t>hysic</w:t>
      </w:r>
      <w:r>
        <w:rPr>
          <w:rFonts w:asciiTheme="minorHAnsi" w:hAnsiTheme="minorHAnsi" w:cstheme="minorHAnsi"/>
          <w:bCs/>
          <w:sz w:val="22"/>
          <w:szCs w:val="22"/>
        </w:rPr>
        <w:t>al a</w:t>
      </w:r>
      <w:r w:rsidRPr="008E357F">
        <w:rPr>
          <w:rFonts w:asciiTheme="minorHAnsi" w:hAnsiTheme="minorHAnsi" w:cstheme="minorHAnsi"/>
          <w:bCs/>
          <w:sz w:val="22"/>
          <w:szCs w:val="22"/>
        </w:rPr>
        <w:t xml:space="preserve">ctivity </w:t>
      </w:r>
      <w:r>
        <w:rPr>
          <w:rFonts w:asciiTheme="minorHAnsi" w:hAnsiTheme="minorHAnsi" w:cstheme="minorHAnsi"/>
          <w:bCs/>
          <w:sz w:val="22"/>
          <w:szCs w:val="22"/>
        </w:rPr>
        <w:t xml:space="preserve">and Bone Health in children with CP; </w:t>
      </w:r>
    </w:p>
    <w:p w:rsidR="003C566E" w:rsidRDefault="00ED1C0F" w:rsidP="003C566E">
      <w:pPr>
        <w:pStyle w:val="PlainText"/>
        <w:numPr>
          <w:ilvl w:val="0"/>
          <w:numId w:val="16"/>
        </w:numPr>
        <w:ind w:left="284" w:hanging="284"/>
        <w:jc w:val="both"/>
        <w:rPr>
          <w:rFonts w:asciiTheme="minorHAnsi" w:hAnsiTheme="minorHAnsi" w:cstheme="minorHAnsi"/>
          <w:bCs/>
          <w:sz w:val="22"/>
          <w:szCs w:val="22"/>
        </w:rPr>
      </w:pPr>
      <w:r>
        <w:rPr>
          <w:rFonts w:asciiTheme="minorHAnsi" w:hAnsiTheme="minorHAnsi" w:cstheme="minorHAnsi"/>
          <w:bCs/>
          <w:sz w:val="22"/>
          <w:szCs w:val="22"/>
        </w:rPr>
        <w:t>P</w:t>
      </w:r>
      <w:r w:rsidR="002619B3">
        <w:rPr>
          <w:rFonts w:asciiTheme="minorHAnsi" w:hAnsiTheme="minorHAnsi" w:cstheme="minorHAnsi"/>
          <w:bCs/>
          <w:sz w:val="22"/>
          <w:szCs w:val="22"/>
        </w:rPr>
        <w:t xml:space="preserve">sychological interventions to </w:t>
      </w:r>
      <w:r w:rsidR="001C3512">
        <w:rPr>
          <w:rFonts w:asciiTheme="minorHAnsi" w:hAnsiTheme="minorHAnsi" w:cstheme="minorHAnsi"/>
          <w:bCs/>
          <w:sz w:val="22"/>
          <w:szCs w:val="22"/>
        </w:rPr>
        <w:t>enhance family outcomes</w:t>
      </w:r>
      <w:r w:rsidR="002619B3">
        <w:rPr>
          <w:rFonts w:asciiTheme="minorHAnsi" w:hAnsiTheme="minorHAnsi" w:cstheme="minorHAnsi"/>
          <w:bCs/>
          <w:sz w:val="22"/>
          <w:szCs w:val="22"/>
        </w:rPr>
        <w:t xml:space="preserve"> (Parenting</w:t>
      </w:r>
      <w:r w:rsidR="003C566E">
        <w:rPr>
          <w:rFonts w:asciiTheme="minorHAnsi" w:hAnsiTheme="minorHAnsi" w:cstheme="minorHAnsi"/>
          <w:bCs/>
          <w:sz w:val="22"/>
          <w:szCs w:val="22"/>
        </w:rPr>
        <w:t>,</w:t>
      </w:r>
      <w:r w:rsidR="002619B3">
        <w:rPr>
          <w:rFonts w:asciiTheme="minorHAnsi" w:hAnsiTheme="minorHAnsi" w:cstheme="minorHAnsi"/>
          <w:bCs/>
          <w:sz w:val="22"/>
          <w:szCs w:val="22"/>
        </w:rPr>
        <w:t xml:space="preserve"> Acceptance </w:t>
      </w:r>
      <w:r>
        <w:rPr>
          <w:rFonts w:asciiTheme="minorHAnsi" w:hAnsiTheme="minorHAnsi" w:cstheme="minorHAnsi"/>
          <w:bCs/>
          <w:sz w:val="22"/>
          <w:szCs w:val="22"/>
        </w:rPr>
        <w:t>&amp;</w:t>
      </w:r>
      <w:r w:rsidR="002619B3">
        <w:rPr>
          <w:rFonts w:asciiTheme="minorHAnsi" w:hAnsiTheme="minorHAnsi" w:cstheme="minorHAnsi"/>
          <w:bCs/>
          <w:sz w:val="22"/>
          <w:szCs w:val="22"/>
        </w:rPr>
        <w:t xml:space="preserve"> Commitment Therapy</w:t>
      </w:r>
      <w:r w:rsidR="00E66BF3">
        <w:rPr>
          <w:rFonts w:asciiTheme="minorHAnsi" w:hAnsiTheme="minorHAnsi" w:cstheme="minorHAnsi"/>
          <w:bCs/>
          <w:sz w:val="22"/>
          <w:szCs w:val="22"/>
        </w:rPr>
        <w:t>)</w:t>
      </w:r>
      <w:r w:rsidR="001C3512">
        <w:rPr>
          <w:rFonts w:asciiTheme="minorHAnsi" w:hAnsiTheme="minorHAnsi" w:cstheme="minorHAnsi"/>
          <w:bCs/>
          <w:sz w:val="22"/>
          <w:szCs w:val="22"/>
        </w:rPr>
        <w:t xml:space="preserve">; </w:t>
      </w:r>
    </w:p>
    <w:p w:rsidR="001C3512" w:rsidRDefault="001C3512" w:rsidP="003C566E">
      <w:pPr>
        <w:pStyle w:val="PlainText"/>
        <w:numPr>
          <w:ilvl w:val="0"/>
          <w:numId w:val="16"/>
        </w:numPr>
        <w:ind w:left="284" w:hanging="284"/>
        <w:jc w:val="both"/>
        <w:rPr>
          <w:rFonts w:asciiTheme="minorHAnsi" w:hAnsiTheme="minorHAnsi" w:cstheme="minorHAnsi"/>
          <w:bCs/>
          <w:sz w:val="22"/>
          <w:szCs w:val="22"/>
        </w:rPr>
      </w:pPr>
      <w:r w:rsidRPr="003C566E">
        <w:rPr>
          <w:rFonts w:asciiTheme="minorHAnsi" w:hAnsiTheme="minorHAnsi" w:cstheme="minorHAnsi"/>
          <w:bCs/>
          <w:sz w:val="22"/>
          <w:szCs w:val="22"/>
        </w:rPr>
        <w:t>Translational research: Implementation of evidence based clinical interventions</w:t>
      </w:r>
    </w:p>
    <w:p w:rsidR="003C566E" w:rsidRPr="003C566E" w:rsidRDefault="003C566E" w:rsidP="003C566E">
      <w:pPr>
        <w:pStyle w:val="PlainText"/>
        <w:ind w:left="284"/>
        <w:jc w:val="both"/>
        <w:rPr>
          <w:rFonts w:asciiTheme="minorHAnsi" w:hAnsiTheme="minorHAnsi" w:cstheme="minorHAnsi"/>
          <w:bCs/>
          <w:sz w:val="22"/>
          <w:szCs w:val="22"/>
        </w:rPr>
      </w:pPr>
    </w:p>
    <w:p w:rsidR="00ED1308" w:rsidRPr="001C3512" w:rsidRDefault="004E3A0B" w:rsidP="001C3512">
      <w:pPr>
        <w:pStyle w:val="PlainText"/>
        <w:jc w:val="center"/>
        <w:rPr>
          <w:rFonts w:asciiTheme="minorHAnsi" w:hAnsiTheme="minorHAnsi" w:cstheme="minorHAnsi"/>
          <w:bCs/>
          <w:sz w:val="44"/>
          <w:szCs w:val="22"/>
        </w:rPr>
      </w:pPr>
      <w:r w:rsidRPr="001C3512">
        <w:rPr>
          <w:rFonts w:asciiTheme="minorHAnsi" w:hAnsiTheme="minorHAnsi" w:cstheme="minorHAnsi"/>
          <w:b/>
          <w:sz w:val="44"/>
          <w:szCs w:val="22"/>
        </w:rPr>
        <w:t xml:space="preserve">PhD, </w:t>
      </w:r>
      <w:r w:rsidR="001C3512" w:rsidRPr="001C3512">
        <w:rPr>
          <w:rFonts w:asciiTheme="minorHAnsi" w:hAnsiTheme="minorHAnsi" w:cstheme="minorHAnsi"/>
          <w:b/>
          <w:sz w:val="44"/>
          <w:szCs w:val="22"/>
        </w:rPr>
        <w:t>MPhil</w:t>
      </w:r>
      <w:r w:rsidRPr="001C3512">
        <w:rPr>
          <w:rFonts w:asciiTheme="minorHAnsi" w:hAnsiTheme="minorHAnsi" w:cstheme="minorHAnsi"/>
          <w:b/>
          <w:sz w:val="44"/>
          <w:szCs w:val="22"/>
        </w:rPr>
        <w:t xml:space="preserve"> </w:t>
      </w:r>
      <w:r w:rsidR="00861EE6" w:rsidRPr="001C3512">
        <w:rPr>
          <w:rFonts w:asciiTheme="minorHAnsi" w:hAnsiTheme="minorHAnsi" w:cstheme="minorHAnsi"/>
          <w:b/>
          <w:sz w:val="44"/>
          <w:szCs w:val="22"/>
        </w:rPr>
        <w:t>Opportunities</w:t>
      </w:r>
      <w:r w:rsidRPr="001C3512">
        <w:rPr>
          <w:rFonts w:asciiTheme="minorHAnsi" w:hAnsiTheme="minorHAnsi" w:cstheme="minorHAnsi"/>
          <w:b/>
          <w:sz w:val="44"/>
          <w:szCs w:val="22"/>
        </w:rPr>
        <w:t xml:space="preserve"> at QCPRRC</w:t>
      </w:r>
    </w:p>
    <w:p w:rsidR="00A16C45" w:rsidRDefault="00861EE6" w:rsidP="00A16C45">
      <w:pPr>
        <w:widowControl w:val="0"/>
        <w:jc w:val="both"/>
        <w:rPr>
          <w:rFonts w:asciiTheme="minorHAnsi" w:hAnsiTheme="minorHAnsi" w:cstheme="minorHAnsi"/>
          <w:sz w:val="22"/>
          <w:szCs w:val="22"/>
        </w:rPr>
      </w:pPr>
      <w:r w:rsidRPr="008E357F">
        <w:rPr>
          <w:rFonts w:asciiTheme="minorHAnsi" w:hAnsiTheme="minorHAnsi" w:cstheme="minorHAnsi"/>
          <w:sz w:val="22"/>
          <w:szCs w:val="22"/>
        </w:rPr>
        <w:t xml:space="preserve">All </w:t>
      </w:r>
      <w:r w:rsidR="003C566E">
        <w:rPr>
          <w:rFonts w:asciiTheme="minorHAnsi" w:hAnsiTheme="minorHAnsi" w:cstheme="minorHAnsi"/>
          <w:sz w:val="22"/>
          <w:szCs w:val="22"/>
        </w:rPr>
        <w:t>PhD</w:t>
      </w:r>
      <w:r w:rsidR="003C566E">
        <w:rPr>
          <w:rFonts w:asciiTheme="minorHAnsi" w:hAnsiTheme="minorHAnsi" w:cstheme="minorHAnsi"/>
          <w:sz w:val="22"/>
          <w:szCs w:val="22"/>
        </w:rPr>
        <w:t>, MPhil and</w:t>
      </w:r>
      <w:r w:rsidR="003C566E">
        <w:rPr>
          <w:rFonts w:asciiTheme="minorHAnsi" w:hAnsiTheme="minorHAnsi" w:cstheme="minorHAnsi"/>
          <w:sz w:val="22"/>
          <w:szCs w:val="22"/>
        </w:rPr>
        <w:t xml:space="preserve"> </w:t>
      </w:r>
      <w:r w:rsidR="00ED1308" w:rsidRPr="008E357F">
        <w:rPr>
          <w:rFonts w:asciiTheme="minorHAnsi" w:hAnsiTheme="minorHAnsi" w:cstheme="minorHAnsi"/>
          <w:sz w:val="22"/>
          <w:szCs w:val="22"/>
        </w:rPr>
        <w:t>Honours</w:t>
      </w:r>
      <w:r w:rsidR="003C566E">
        <w:rPr>
          <w:rFonts w:asciiTheme="minorHAnsi" w:hAnsiTheme="minorHAnsi" w:cstheme="minorHAnsi"/>
          <w:sz w:val="22"/>
          <w:szCs w:val="22"/>
        </w:rPr>
        <w:t xml:space="preserve"> </w:t>
      </w:r>
      <w:r w:rsidR="001C3512">
        <w:rPr>
          <w:rFonts w:asciiTheme="minorHAnsi" w:hAnsiTheme="minorHAnsi" w:cstheme="minorHAnsi"/>
          <w:sz w:val="22"/>
          <w:szCs w:val="22"/>
        </w:rPr>
        <w:t xml:space="preserve">students </w:t>
      </w:r>
      <w:r w:rsidR="00211F76" w:rsidRPr="008E357F">
        <w:rPr>
          <w:rFonts w:asciiTheme="minorHAnsi" w:hAnsiTheme="minorHAnsi" w:cstheme="minorHAnsi"/>
          <w:sz w:val="22"/>
          <w:szCs w:val="22"/>
        </w:rPr>
        <w:t xml:space="preserve">select topics imbedded in current clinical trials and population based cohort studies. They </w:t>
      </w:r>
      <w:r w:rsidR="00ED1308">
        <w:rPr>
          <w:rFonts w:asciiTheme="minorHAnsi" w:hAnsiTheme="minorHAnsi" w:cstheme="minorHAnsi"/>
          <w:sz w:val="22"/>
          <w:szCs w:val="22"/>
        </w:rPr>
        <w:t xml:space="preserve">are </w:t>
      </w:r>
      <w:r w:rsidR="00211F76" w:rsidRPr="008E357F">
        <w:rPr>
          <w:rFonts w:asciiTheme="minorHAnsi" w:hAnsiTheme="minorHAnsi" w:cstheme="minorHAnsi"/>
          <w:sz w:val="22"/>
          <w:szCs w:val="22"/>
        </w:rPr>
        <w:t xml:space="preserve">closely </w:t>
      </w:r>
      <w:r w:rsidR="00ED1308">
        <w:rPr>
          <w:rFonts w:asciiTheme="minorHAnsi" w:hAnsiTheme="minorHAnsi" w:cstheme="minorHAnsi"/>
          <w:sz w:val="22"/>
          <w:szCs w:val="22"/>
        </w:rPr>
        <w:t>supported by senior staff and post</w:t>
      </w:r>
      <w:r w:rsidR="00211F76" w:rsidRPr="008E357F">
        <w:rPr>
          <w:rFonts w:asciiTheme="minorHAnsi" w:hAnsiTheme="minorHAnsi" w:cstheme="minorHAnsi"/>
          <w:sz w:val="22"/>
          <w:szCs w:val="22"/>
        </w:rPr>
        <w:t>doctoral fellows</w:t>
      </w:r>
      <w:r w:rsidR="00ED1308">
        <w:rPr>
          <w:rFonts w:asciiTheme="minorHAnsi" w:hAnsiTheme="minorHAnsi" w:cstheme="minorHAnsi"/>
          <w:sz w:val="22"/>
          <w:szCs w:val="22"/>
        </w:rPr>
        <w:t>,</w:t>
      </w:r>
      <w:r w:rsidR="00211F76" w:rsidRPr="008E357F">
        <w:rPr>
          <w:rFonts w:asciiTheme="minorHAnsi" w:hAnsiTheme="minorHAnsi" w:cstheme="minorHAnsi"/>
          <w:sz w:val="22"/>
          <w:szCs w:val="22"/>
        </w:rPr>
        <w:t xml:space="preserve"> and have the opportunity for practical clinical data collection, clinical experience linked to the relevant studies or</w:t>
      </w:r>
      <w:r w:rsidR="004E3A0B">
        <w:rPr>
          <w:rFonts w:asciiTheme="minorHAnsi" w:hAnsiTheme="minorHAnsi" w:cstheme="minorHAnsi"/>
          <w:sz w:val="22"/>
          <w:szCs w:val="22"/>
        </w:rPr>
        <w:t xml:space="preserve"> </w:t>
      </w:r>
      <w:r w:rsidR="003C566E">
        <w:rPr>
          <w:rFonts w:asciiTheme="minorHAnsi" w:hAnsiTheme="minorHAnsi" w:cstheme="minorHAnsi"/>
          <w:sz w:val="22"/>
          <w:szCs w:val="22"/>
        </w:rPr>
        <w:t xml:space="preserve">a program </w:t>
      </w:r>
      <w:r w:rsidR="00F312E3">
        <w:rPr>
          <w:rFonts w:asciiTheme="minorHAnsi" w:hAnsiTheme="minorHAnsi" w:cstheme="minorHAnsi"/>
          <w:sz w:val="22"/>
          <w:szCs w:val="22"/>
        </w:rPr>
        <w:t xml:space="preserve">embedded in </w:t>
      </w:r>
      <w:r w:rsidR="003C566E">
        <w:rPr>
          <w:rFonts w:asciiTheme="minorHAnsi" w:hAnsiTheme="minorHAnsi" w:cstheme="minorHAnsi"/>
          <w:sz w:val="22"/>
          <w:szCs w:val="22"/>
        </w:rPr>
        <w:t xml:space="preserve">our </w:t>
      </w:r>
      <w:r w:rsidR="00F312E3">
        <w:rPr>
          <w:rFonts w:asciiTheme="minorHAnsi" w:hAnsiTheme="minorHAnsi" w:cstheme="minorHAnsi"/>
          <w:sz w:val="22"/>
          <w:szCs w:val="22"/>
        </w:rPr>
        <w:t>clinical teams</w:t>
      </w:r>
      <w:r w:rsidR="004E3A0B">
        <w:rPr>
          <w:rFonts w:asciiTheme="minorHAnsi" w:hAnsiTheme="minorHAnsi" w:cstheme="minorHAnsi"/>
          <w:sz w:val="22"/>
          <w:szCs w:val="22"/>
        </w:rPr>
        <w:t xml:space="preserve"> in our </w:t>
      </w:r>
      <w:r w:rsidR="003C566E">
        <w:rPr>
          <w:rFonts w:asciiTheme="minorHAnsi" w:hAnsiTheme="minorHAnsi" w:cstheme="minorHAnsi"/>
          <w:sz w:val="22"/>
          <w:szCs w:val="22"/>
        </w:rPr>
        <w:t xml:space="preserve">the </w:t>
      </w:r>
      <w:r w:rsidR="004E3A0B">
        <w:rPr>
          <w:rFonts w:asciiTheme="minorHAnsi" w:hAnsiTheme="minorHAnsi" w:cstheme="minorHAnsi"/>
          <w:sz w:val="22"/>
          <w:szCs w:val="22"/>
        </w:rPr>
        <w:t>state-</w:t>
      </w:r>
      <w:r w:rsidR="00211F76" w:rsidRPr="008E357F">
        <w:rPr>
          <w:rFonts w:asciiTheme="minorHAnsi" w:hAnsiTheme="minorHAnsi" w:cstheme="minorHAnsi"/>
          <w:sz w:val="22"/>
          <w:szCs w:val="22"/>
        </w:rPr>
        <w:t xml:space="preserve">wide </w:t>
      </w:r>
      <w:r w:rsidR="003C566E">
        <w:rPr>
          <w:rFonts w:asciiTheme="minorHAnsi" w:hAnsiTheme="minorHAnsi" w:cstheme="minorHAnsi"/>
          <w:sz w:val="22"/>
          <w:szCs w:val="22"/>
        </w:rPr>
        <w:t xml:space="preserve">QLD </w:t>
      </w:r>
      <w:r w:rsidR="00ED1308">
        <w:rPr>
          <w:rFonts w:asciiTheme="minorHAnsi" w:hAnsiTheme="minorHAnsi" w:cstheme="minorHAnsi"/>
          <w:sz w:val="22"/>
          <w:szCs w:val="22"/>
        </w:rPr>
        <w:t xml:space="preserve">Paediatric </w:t>
      </w:r>
      <w:r w:rsidR="00211F76" w:rsidRPr="008E357F">
        <w:rPr>
          <w:rFonts w:asciiTheme="minorHAnsi" w:hAnsiTheme="minorHAnsi" w:cstheme="minorHAnsi"/>
          <w:sz w:val="22"/>
          <w:szCs w:val="22"/>
        </w:rPr>
        <w:t>Rehabilitation</w:t>
      </w:r>
      <w:r w:rsidR="003C566E">
        <w:rPr>
          <w:rFonts w:asciiTheme="minorHAnsi" w:hAnsiTheme="minorHAnsi" w:cstheme="minorHAnsi"/>
          <w:sz w:val="22"/>
          <w:szCs w:val="22"/>
        </w:rPr>
        <w:t xml:space="preserve"> Service</w:t>
      </w:r>
      <w:r w:rsidR="00211F76" w:rsidRPr="008E357F">
        <w:rPr>
          <w:rFonts w:asciiTheme="minorHAnsi" w:hAnsiTheme="minorHAnsi" w:cstheme="minorHAnsi"/>
          <w:sz w:val="22"/>
          <w:szCs w:val="22"/>
        </w:rPr>
        <w:t xml:space="preserve">. </w:t>
      </w:r>
      <w:r w:rsidR="00A16C45">
        <w:rPr>
          <w:rFonts w:asciiTheme="minorHAnsi" w:hAnsiTheme="minorHAnsi" w:cstheme="minorHAnsi"/>
          <w:sz w:val="22"/>
          <w:szCs w:val="22"/>
        </w:rPr>
        <w:t>All post</w:t>
      </w:r>
      <w:r w:rsidR="00A16C45" w:rsidRPr="00294CD6">
        <w:rPr>
          <w:rFonts w:asciiTheme="minorHAnsi" w:hAnsiTheme="minorHAnsi" w:cstheme="minorHAnsi"/>
          <w:sz w:val="22"/>
          <w:szCs w:val="22"/>
        </w:rPr>
        <w:t>graduate students have the opportunity be involved in our annual training course on systematic reviews and meta-analysis (8 sessions), which will assist them in developing skills for their literature search and systematic review of the literature or the psychometric properties o</w:t>
      </w:r>
      <w:r w:rsidR="00A16C45">
        <w:rPr>
          <w:rFonts w:asciiTheme="minorHAnsi" w:hAnsiTheme="minorHAnsi" w:cstheme="minorHAnsi"/>
          <w:sz w:val="22"/>
          <w:szCs w:val="22"/>
        </w:rPr>
        <w:t>f measures that they will use.</w:t>
      </w:r>
    </w:p>
    <w:p w:rsidR="00376A30" w:rsidRPr="007F3D7C" w:rsidRDefault="00294CD6" w:rsidP="00A16C45">
      <w:pPr>
        <w:jc w:val="center"/>
        <w:rPr>
          <w:rFonts w:asciiTheme="minorHAnsi" w:hAnsiTheme="minorHAnsi" w:cstheme="minorHAnsi"/>
          <w:b/>
          <w:sz w:val="40"/>
          <w:szCs w:val="22"/>
        </w:rPr>
      </w:pPr>
      <w:r w:rsidRPr="007F3D7C">
        <w:rPr>
          <w:rFonts w:asciiTheme="minorHAnsi" w:hAnsiTheme="minorHAnsi" w:cstheme="minorHAnsi"/>
          <w:b/>
          <w:sz w:val="40"/>
          <w:szCs w:val="22"/>
        </w:rPr>
        <w:lastRenderedPageBreak/>
        <w:t>Available</w:t>
      </w:r>
      <w:r w:rsidR="004E3A0B" w:rsidRPr="007F3D7C">
        <w:rPr>
          <w:rFonts w:asciiTheme="minorHAnsi" w:hAnsiTheme="minorHAnsi" w:cstheme="minorHAnsi"/>
          <w:b/>
          <w:sz w:val="40"/>
          <w:szCs w:val="22"/>
        </w:rPr>
        <w:t xml:space="preserve"> </w:t>
      </w:r>
      <w:r w:rsidRPr="007F3D7C">
        <w:rPr>
          <w:rFonts w:asciiTheme="minorHAnsi" w:hAnsiTheme="minorHAnsi" w:cstheme="minorHAnsi"/>
          <w:b/>
          <w:sz w:val="40"/>
          <w:szCs w:val="22"/>
        </w:rPr>
        <w:t>Projects</w:t>
      </w:r>
    </w:p>
    <w:p w:rsidR="00A16C45" w:rsidRDefault="00A16C45" w:rsidP="00B53769">
      <w:pPr>
        <w:pBdr>
          <w:bottom w:val="single" w:sz="4" w:space="1" w:color="auto"/>
        </w:pBdr>
        <w:jc w:val="center"/>
        <w:rPr>
          <w:rFonts w:asciiTheme="minorHAnsi" w:hAnsiTheme="minorHAnsi" w:cstheme="minorHAnsi"/>
          <w:b/>
          <w:sz w:val="18"/>
          <w:szCs w:val="22"/>
        </w:rPr>
      </w:pPr>
    </w:p>
    <w:p w:rsidR="00B53769" w:rsidRDefault="00B53769" w:rsidP="00595B20">
      <w:pPr>
        <w:jc w:val="center"/>
        <w:rPr>
          <w:rFonts w:asciiTheme="minorHAnsi" w:hAnsiTheme="minorHAnsi" w:cstheme="minorHAnsi"/>
          <w:b/>
          <w:sz w:val="12"/>
          <w:szCs w:val="22"/>
        </w:rPr>
      </w:pPr>
    </w:p>
    <w:p w:rsidR="007F3D7C" w:rsidRPr="007F3D7C" w:rsidRDefault="007F3D7C" w:rsidP="007F3D7C">
      <w:pPr>
        <w:widowControl w:val="0"/>
        <w:jc w:val="both"/>
        <w:rPr>
          <w:rFonts w:ascii="Calibri" w:hAnsi="Calibri" w:cs="Arial"/>
          <w:b/>
          <w:bCs/>
          <w:sz w:val="36"/>
          <w:szCs w:val="24"/>
        </w:rPr>
      </w:pPr>
      <w:r w:rsidRPr="007F3D7C">
        <w:rPr>
          <w:rStyle w:val="Strong"/>
          <w:rFonts w:ascii="Calibri" w:hAnsi="Calibri" w:cs="Arial"/>
          <w:i/>
          <w:sz w:val="44"/>
          <w:szCs w:val="24"/>
        </w:rPr>
        <w:t>PREDICT:</w:t>
      </w:r>
      <w:r w:rsidRPr="007F3D7C">
        <w:rPr>
          <w:rStyle w:val="Strong"/>
          <w:rFonts w:ascii="Calibri" w:hAnsi="Calibri" w:cs="Arial"/>
          <w:sz w:val="36"/>
          <w:szCs w:val="24"/>
        </w:rPr>
        <w:t xml:space="preserve"> </w:t>
      </w:r>
      <w:r w:rsidRPr="007F3D7C">
        <w:rPr>
          <w:rFonts w:ascii="Calibri" w:hAnsi="Calibri" w:cs="Arial"/>
          <w:b/>
          <w:sz w:val="36"/>
          <w:szCs w:val="24"/>
        </w:rPr>
        <w:t>Implementation of compr</w:t>
      </w:r>
      <w:r w:rsidR="004C0A58">
        <w:rPr>
          <w:rFonts w:ascii="Calibri" w:hAnsi="Calibri" w:cs="Arial"/>
          <w:b/>
          <w:sz w:val="36"/>
          <w:szCs w:val="24"/>
        </w:rPr>
        <w:t>ehensive surveillance to predict</w:t>
      </w:r>
      <w:r w:rsidRPr="007F3D7C">
        <w:rPr>
          <w:rFonts w:ascii="Calibri" w:hAnsi="Calibri" w:cs="Arial"/>
          <w:b/>
          <w:sz w:val="36"/>
          <w:szCs w:val="24"/>
        </w:rPr>
        <w:t xml:space="preserve"> outcomes for children with CP</w:t>
      </w:r>
      <w:r>
        <w:rPr>
          <w:rFonts w:ascii="Calibri" w:hAnsi="Calibri" w:cs="Arial"/>
          <w:b/>
          <w:sz w:val="36"/>
          <w:szCs w:val="24"/>
        </w:rPr>
        <w:t>.</w:t>
      </w:r>
      <w:r w:rsidRPr="007F3D7C">
        <w:rPr>
          <w:rFonts w:ascii="Calibri" w:hAnsi="Calibri" w:cs="Arial"/>
          <w:b/>
          <w:bCs/>
          <w:sz w:val="36"/>
          <w:szCs w:val="24"/>
        </w:rPr>
        <w:t xml:space="preserve"> </w:t>
      </w:r>
    </w:p>
    <w:p w:rsidR="007F3D7C" w:rsidRPr="003C566E" w:rsidRDefault="004C0A58" w:rsidP="003C566E">
      <w:pPr>
        <w:widowControl w:val="0"/>
        <w:jc w:val="both"/>
        <w:rPr>
          <w:rFonts w:ascii="Calibri" w:hAnsi="Calibri" w:cs="Arial"/>
          <w:b/>
          <w:sz w:val="28"/>
          <w:szCs w:val="22"/>
        </w:rPr>
      </w:pPr>
      <w:r>
        <w:rPr>
          <w:rFonts w:ascii="Calibri" w:hAnsi="Calibri" w:cs="Arial"/>
          <w:b/>
          <w:bCs/>
          <w:sz w:val="28"/>
          <w:szCs w:val="22"/>
        </w:rPr>
        <w:t>P</w:t>
      </w:r>
      <w:r w:rsidR="007F3D7C" w:rsidRPr="007F3D7C">
        <w:rPr>
          <w:rStyle w:val="Strong"/>
          <w:rFonts w:ascii="Calibri" w:hAnsi="Calibri" w:cs="Arial"/>
          <w:sz w:val="28"/>
          <w:szCs w:val="22"/>
        </w:rPr>
        <w:t xml:space="preserve">rospective population-based study of school-aged children with cerebral palsy (NHMRC Partnership grant </w:t>
      </w:r>
      <w:r w:rsidR="007F3D7C" w:rsidRPr="007F3D7C">
        <w:rPr>
          <w:rFonts w:ascii="Calibri" w:hAnsi="Calibri" w:cs="Arial"/>
          <w:b/>
          <w:bCs/>
          <w:sz w:val="28"/>
          <w:szCs w:val="22"/>
        </w:rPr>
        <w:t>NHMRC 1077257 - $1,593,519</w:t>
      </w:r>
      <w:r w:rsidR="007F3D7C" w:rsidRPr="007F3D7C">
        <w:rPr>
          <w:rStyle w:val="Strong"/>
          <w:rFonts w:ascii="Calibri" w:hAnsi="Calibri" w:cs="Arial"/>
          <w:sz w:val="28"/>
          <w:szCs w:val="22"/>
        </w:rPr>
        <w:t>)</w:t>
      </w:r>
      <w:r w:rsidR="007F3D7C">
        <w:rPr>
          <w:rFonts w:ascii="Calibri" w:hAnsi="Calibri" w:cs="Arial"/>
          <w:b/>
          <w:bCs/>
          <w:szCs w:val="24"/>
        </w:rPr>
        <w:tab/>
      </w:r>
    </w:p>
    <w:p w:rsidR="007F3D7C" w:rsidRPr="00DA6C8D" w:rsidRDefault="007F3D7C" w:rsidP="007F3D7C">
      <w:pPr>
        <w:pStyle w:val="ListParagraph"/>
        <w:autoSpaceDE w:val="0"/>
        <w:autoSpaceDN w:val="0"/>
        <w:adjustRightInd w:val="0"/>
        <w:ind w:left="0"/>
        <w:jc w:val="both"/>
        <w:rPr>
          <w:rFonts w:ascii="Calibri" w:hAnsi="Calibri" w:cs="Arial"/>
          <w:bCs/>
          <w:szCs w:val="24"/>
        </w:rPr>
      </w:pPr>
      <w:r w:rsidRPr="00DA6C8D">
        <w:rPr>
          <w:rFonts w:ascii="Calibri" w:hAnsi="Calibri" w:cs="Arial"/>
          <w:b/>
          <w:bCs/>
          <w:szCs w:val="24"/>
        </w:rPr>
        <w:t>C</w:t>
      </w:r>
      <w:r>
        <w:rPr>
          <w:rFonts w:ascii="Calibri" w:hAnsi="Calibri" w:cs="Arial"/>
          <w:b/>
          <w:bCs/>
          <w:szCs w:val="24"/>
        </w:rPr>
        <w:t>hief Investigators</w:t>
      </w:r>
      <w:r w:rsidRPr="00DA6C8D">
        <w:rPr>
          <w:rFonts w:ascii="Calibri" w:hAnsi="Calibri" w:cs="Arial"/>
          <w:b/>
          <w:bCs/>
          <w:szCs w:val="24"/>
        </w:rPr>
        <w:t>:</w:t>
      </w:r>
      <w:r>
        <w:rPr>
          <w:rFonts w:ascii="Calibri" w:hAnsi="Calibri" w:cs="Arial"/>
          <w:bCs/>
          <w:szCs w:val="24"/>
        </w:rPr>
        <w:t xml:space="preserve"> Roslyn N </w:t>
      </w:r>
      <w:r w:rsidRPr="00DA6C8D">
        <w:rPr>
          <w:rFonts w:ascii="Calibri" w:hAnsi="Calibri" w:cs="Arial"/>
          <w:bCs/>
          <w:szCs w:val="24"/>
        </w:rPr>
        <w:t xml:space="preserve">Boyd, </w:t>
      </w:r>
      <w:r>
        <w:rPr>
          <w:rFonts w:ascii="Calibri" w:hAnsi="Calibri" w:cs="Arial"/>
          <w:bCs/>
          <w:szCs w:val="24"/>
        </w:rPr>
        <w:t xml:space="preserve">Peter </w:t>
      </w:r>
      <w:r w:rsidRPr="00DA6C8D">
        <w:rPr>
          <w:rFonts w:ascii="Calibri" w:hAnsi="Calibri" w:cs="Arial"/>
          <w:bCs/>
          <w:szCs w:val="24"/>
        </w:rPr>
        <w:t>Davies</w:t>
      </w:r>
      <w:r>
        <w:rPr>
          <w:rFonts w:ascii="Calibri" w:hAnsi="Calibri" w:cs="Arial"/>
          <w:bCs/>
          <w:szCs w:val="24"/>
        </w:rPr>
        <w:t>,</w:t>
      </w:r>
      <w:r w:rsidRPr="00DA6C8D">
        <w:rPr>
          <w:rFonts w:ascii="Calibri" w:hAnsi="Calibri" w:cs="Arial"/>
          <w:bCs/>
          <w:szCs w:val="24"/>
        </w:rPr>
        <w:t xml:space="preserve"> Jenny Ziviani, </w:t>
      </w:r>
      <w:r>
        <w:rPr>
          <w:rFonts w:ascii="Calibri" w:hAnsi="Calibri" w:cs="Arial"/>
          <w:bCs/>
          <w:szCs w:val="24"/>
        </w:rPr>
        <w:t xml:space="preserve">Stephen </w:t>
      </w:r>
      <w:r w:rsidRPr="00DA6C8D">
        <w:rPr>
          <w:rFonts w:ascii="Calibri" w:hAnsi="Calibri" w:cs="Arial"/>
          <w:bCs/>
          <w:szCs w:val="24"/>
        </w:rPr>
        <w:t>Rose; S</w:t>
      </w:r>
      <w:r>
        <w:rPr>
          <w:rFonts w:ascii="Calibri" w:hAnsi="Calibri" w:cs="Arial"/>
          <w:bCs/>
          <w:szCs w:val="24"/>
        </w:rPr>
        <w:t>tewart Trost, Rob Ware,</w:t>
      </w:r>
      <w:r w:rsidRPr="00DA6C8D">
        <w:rPr>
          <w:rFonts w:ascii="Calibri" w:hAnsi="Calibri" w:cs="Arial"/>
          <w:bCs/>
          <w:szCs w:val="24"/>
        </w:rPr>
        <w:t xml:space="preserve"> </w:t>
      </w:r>
      <w:r>
        <w:rPr>
          <w:rFonts w:ascii="Calibri" w:hAnsi="Calibri" w:cs="Arial"/>
          <w:bCs/>
          <w:szCs w:val="24"/>
        </w:rPr>
        <w:t xml:space="preserve">Lee </w:t>
      </w:r>
      <w:r w:rsidRPr="00DA6C8D">
        <w:rPr>
          <w:rFonts w:ascii="Calibri" w:hAnsi="Calibri" w:cs="Arial"/>
          <w:bCs/>
          <w:szCs w:val="24"/>
        </w:rPr>
        <w:t xml:space="preserve">Barber, </w:t>
      </w:r>
      <w:r>
        <w:rPr>
          <w:rFonts w:ascii="Calibri" w:hAnsi="Calibri" w:cs="Arial"/>
          <w:bCs/>
          <w:szCs w:val="24"/>
        </w:rPr>
        <w:t xml:space="preserve">Koa </w:t>
      </w:r>
      <w:r w:rsidRPr="00DA6C8D">
        <w:rPr>
          <w:rFonts w:ascii="Calibri" w:hAnsi="Calibri" w:cs="Arial"/>
          <w:bCs/>
          <w:szCs w:val="24"/>
        </w:rPr>
        <w:t xml:space="preserve">Whittingham, </w:t>
      </w:r>
      <w:r w:rsidR="002E7E99">
        <w:rPr>
          <w:rFonts w:ascii="Calibri" w:hAnsi="Calibri" w:cs="Arial"/>
          <w:bCs/>
          <w:szCs w:val="24"/>
        </w:rPr>
        <w:t xml:space="preserve">Jennifer Whitty, </w:t>
      </w:r>
      <w:r>
        <w:rPr>
          <w:rFonts w:ascii="Calibri" w:hAnsi="Calibri" w:cs="Arial"/>
          <w:bCs/>
          <w:szCs w:val="24"/>
        </w:rPr>
        <w:t>Leanne Sakzewski,</w:t>
      </w:r>
      <w:r w:rsidRPr="00AE170D">
        <w:rPr>
          <w:rFonts w:ascii="Calibri" w:hAnsi="Calibri" w:cs="Arial"/>
          <w:bCs/>
          <w:szCs w:val="24"/>
        </w:rPr>
        <w:t xml:space="preserve"> </w:t>
      </w:r>
      <w:r>
        <w:rPr>
          <w:rFonts w:ascii="Calibri" w:hAnsi="Calibri" w:cs="Arial"/>
          <w:bCs/>
          <w:szCs w:val="24"/>
        </w:rPr>
        <w:t xml:space="preserve">Kristie </w:t>
      </w:r>
      <w:r w:rsidRPr="00DA6C8D">
        <w:rPr>
          <w:rFonts w:ascii="Calibri" w:hAnsi="Calibri" w:cs="Arial"/>
          <w:bCs/>
          <w:szCs w:val="24"/>
        </w:rPr>
        <w:t>Bell</w:t>
      </w:r>
      <w:r>
        <w:rPr>
          <w:rFonts w:ascii="Calibri" w:hAnsi="Calibri" w:cs="Arial"/>
          <w:bCs/>
          <w:szCs w:val="24"/>
        </w:rPr>
        <w:t>.</w:t>
      </w:r>
    </w:p>
    <w:p w:rsidR="007F3D7C" w:rsidRPr="00DA6C8D" w:rsidRDefault="007F3D7C" w:rsidP="007F3D7C">
      <w:pPr>
        <w:pStyle w:val="ListParagraph"/>
        <w:widowControl w:val="0"/>
        <w:ind w:left="0"/>
        <w:jc w:val="both"/>
        <w:rPr>
          <w:rStyle w:val="Strong"/>
          <w:rFonts w:ascii="Calibri" w:hAnsi="Calibri" w:cs="Arial"/>
          <w:bCs w:val="0"/>
          <w:szCs w:val="24"/>
        </w:rPr>
      </w:pPr>
    </w:p>
    <w:p w:rsidR="007F3D7C" w:rsidRPr="00DA6C8D" w:rsidRDefault="007F3D7C" w:rsidP="007F3D7C">
      <w:pPr>
        <w:autoSpaceDE w:val="0"/>
        <w:autoSpaceDN w:val="0"/>
        <w:adjustRightInd w:val="0"/>
        <w:jc w:val="both"/>
        <w:rPr>
          <w:rFonts w:ascii="Calibri" w:hAnsi="Calibri" w:cs="Arial"/>
          <w:szCs w:val="24"/>
        </w:rPr>
      </w:pPr>
      <w:r w:rsidRPr="00DA6C8D">
        <w:rPr>
          <w:rFonts w:ascii="Calibri" w:hAnsi="Calibri" w:cs="Arial"/>
          <w:szCs w:val="24"/>
        </w:rPr>
        <w:t xml:space="preserve">The </w:t>
      </w:r>
      <w:r w:rsidRPr="00DA6C8D">
        <w:rPr>
          <w:rFonts w:ascii="Calibri" w:hAnsi="Calibri" w:cs="Arial"/>
          <w:b/>
          <w:szCs w:val="24"/>
        </w:rPr>
        <w:t>Predict CP study</w:t>
      </w:r>
      <w:r w:rsidRPr="00DA6C8D">
        <w:rPr>
          <w:rFonts w:ascii="Calibri" w:hAnsi="Calibri" w:cs="Arial"/>
          <w:szCs w:val="24"/>
        </w:rPr>
        <w:t xml:space="preserve"> will investigate the relationship between brain structure (at 3T), body composition, dietary intake, oropharyngeal swallowing, habitual physical activity</w:t>
      </w:r>
      <w:hyperlink w:anchor="_ENREF_93" w:tooltip="Oftedal, 2013 #542" w:history="1"/>
      <w:r w:rsidRPr="00DA6C8D">
        <w:rPr>
          <w:rFonts w:ascii="Calibri" w:hAnsi="Calibri" w:cs="Arial"/>
          <w:szCs w:val="24"/>
        </w:rPr>
        <w:t>, musculoskeletal development, and muscle performance on gross motor function, cognition, executive function, communication, participation, QOL</w:t>
      </w:r>
      <w:r>
        <w:rPr>
          <w:rFonts w:ascii="Calibri" w:hAnsi="Calibri" w:cs="Arial"/>
          <w:szCs w:val="24"/>
        </w:rPr>
        <w:t>, child sleep, pain, child psychological adjustment, parental psychological adjustment</w:t>
      </w:r>
      <w:r w:rsidRPr="00DA6C8D">
        <w:rPr>
          <w:rFonts w:ascii="Calibri" w:hAnsi="Calibri" w:cs="Arial"/>
          <w:szCs w:val="24"/>
        </w:rPr>
        <w:t xml:space="preserve"> and health resource use costs in an population based cohort of 245 children with CP at 8-9 years. Earlier preschool age (2-5 years) data from two longitudinal NHMRC cohorts will be combined to build prediction models of outcome to inform parents and health care providers (Disability Care, Australia). </w:t>
      </w:r>
    </w:p>
    <w:p w:rsidR="007F3D7C" w:rsidRPr="002979D1" w:rsidRDefault="007F3D7C" w:rsidP="007F3D7C">
      <w:pPr>
        <w:pStyle w:val="ListParagraph"/>
        <w:widowControl w:val="0"/>
        <w:tabs>
          <w:tab w:val="left" w:pos="0"/>
        </w:tabs>
        <w:ind w:left="0"/>
        <w:jc w:val="both"/>
        <w:rPr>
          <w:rFonts w:asciiTheme="minorHAnsi" w:hAnsiTheme="minorHAnsi" w:cs="Arial"/>
          <w:szCs w:val="24"/>
        </w:rPr>
      </w:pPr>
      <w:r w:rsidRPr="00DA6C8D">
        <w:rPr>
          <w:rStyle w:val="Strong"/>
          <w:rFonts w:asciiTheme="minorHAnsi" w:hAnsiTheme="minorHAnsi" w:cs="Arial"/>
          <w:szCs w:val="24"/>
        </w:rPr>
        <w:t xml:space="preserve">The PREDICT </w:t>
      </w:r>
      <w:r>
        <w:rPr>
          <w:rStyle w:val="Strong"/>
          <w:rFonts w:asciiTheme="minorHAnsi" w:hAnsiTheme="minorHAnsi" w:cs="Arial"/>
          <w:szCs w:val="24"/>
        </w:rPr>
        <w:t xml:space="preserve">study </w:t>
      </w:r>
      <w:r w:rsidRPr="00DA6C8D">
        <w:rPr>
          <w:rStyle w:val="Strong"/>
          <w:rFonts w:asciiTheme="minorHAnsi" w:hAnsiTheme="minorHAnsi" w:cs="Arial"/>
          <w:szCs w:val="24"/>
        </w:rPr>
        <w:t xml:space="preserve">offers a range of opportunities suitable for </w:t>
      </w:r>
      <w:r>
        <w:rPr>
          <w:rStyle w:val="Strong"/>
          <w:rFonts w:asciiTheme="minorHAnsi" w:hAnsiTheme="minorHAnsi" w:cs="Arial"/>
          <w:szCs w:val="24"/>
        </w:rPr>
        <w:t xml:space="preserve">MBBS students to engage in formal research </w:t>
      </w:r>
      <w:r w:rsidR="003C566E">
        <w:rPr>
          <w:rStyle w:val="Strong"/>
          <w:rFonts w:asciiTheme="minorHAnsi" w:hAnsiTheme="minorHAnsi" w:cs="Arial"/>
          <w:szCs w:val="24"/>
        </w:rPr>
        <w:t xml:space="preserve">at </w:t>
      </w:r>
      <w:r w:rsidRPr="00BE300B">
        <w:rPr>
          <w:rFonts w:asciiTheme="minorHAnsi" w:hAnsiTheme="minorHAnsi" w:cs="Arial"/>
          <w:b/>
          <w:szCs w:val="24"/>
        </w:rPr>
        <w:t xml:space="preserve">Honours or MPhil/PhD </w:t>
      </w:r>
      <w:r>
        <w:rPr>
          <w:rFonts w:asciiTheme="minorHAnsi" w:hAnsiTheme="minorHAnsi" w:cs="Arial"/>
          <w:szCs w:val="24"/>
        </w:rPr>
        <w:t xml:space="preserve">from </w:t>
      </w:r>
      <w:r w:rsidRPr="00DA6C8D">
        <w:rPr>
          <w:rFonts w:asciiTheme="minorHAnsi" w:hAnsiTheme="minorHAnsi" w:cs="Arial"/>
          <w:szCs w:val="24"/>
        </w:rPr>
        <w:t xml:space="preserve">a range of backgrounds </w:t>
      </w:r>
      <w:r>
        <w:rPr>
          <w:rFonts w:asciiTheme="minorHAnsi" w:hAnsiTheme="minorHAnsi" w:cs="Arial"/>
          <w:szCs w:val="24"/>
        </w:rPr>
        <w:t xml:space="preserve">who </w:t>
      </w:r>
      <w:r w:rsidRPr="00BE300B">
        <w:rPr>
          <w:rFonts w:asciiTheme="minorHAnsi" w:hAnsiTheme="minorHAnsi" w:cs="Arial"/>
          <w:b/>
          <w:szCs w:val="24"/>
        </w:rPr>
        <w:t xml:space="preserve">seek a future career in Paediatrics, Neurology, Rehabilitation, Orthopaedic Surgery, </w:t>
      </w:r>
      <w:r>
        <w:rPr>
          <w:rFonts w:asciiTheme="minorHAnsi" w:hAnsiTheme="minorHAnsi" w:cs="Arial"/>
          <w:b/>
          <w:szCs w:val="24"/>
        </w:rPr>
        <w:t>Radiology</w:t>
      </w:r>
      <w:r w:rsidR="002E7E99">
        <w:rPr>
          <w:rFonts w:asciiTheme="minorHAnsi" w:hAnsiTheme="minorHAnsi" w:cs="Arial"/>
          <w:b/>
          <w:szCs w:val="24"/>
        </w:rPr>
        <w:t>,</w:t>
      </w:r>
      <w:r>
        <w:rPr>
          <w:rFonts w:asciiTheme="minorHAnsi" w:hAnsiTheme="minorHAnsi" w:cs="Arial"/>
          <w:b/>
          <w:szCs w:val="24"/>
        </w:rPr>
        <w:t xml:space="preserve"> Health E</w:t>
      </w:r>
      <w:r w:rsidRPr="00BE300B">
        <w:rPr>
          <w:rFonts w:asciiTheme="minorHAnsi" w:hAnsiTheme="minorHAnsi" w:cs="Arial"/>
          <w:b/>
          <w:szCs w:val="24"/>
        </w:rPr>
        <w:t>conomics, E</w:t>
      </w:r>
      <w:r>
        <w:rPr>
          <w:rFonts w:asciiTheme="minorHAnsi" w:hAnsiTheme="minorHAnsi" w:cs="Arial"/>
          <w:b/>
          <w:szCs w:val="24"/>
        </w:rPr>
        <w:t xml:space="preserve">ar </w:t>
      </w:r>
      <w:r w:rsidRPr="00BE300B">
        <w:rPr>
          <w:rFonts w:asciiTheme="minorHAnsi" w:hAnsiTheme="minorHAnsi" w:cs="Arial"/>
          <w:b/>
          <w:szCs w:val="24"/>
        </w:rPr>
        <w:t>N</w:t>
      </w:r>
      <w:r>
        <w:rPr>
          <w:rFonts w:asciiTheme="minorHAnsi" w:hAnsiTheme="minorHAnsi" w:cs="Arial"/>
          <w:b/>
          <w:szCs w:val="24"/>
        </w:rPr>
        <w:t xml:space="preserve">ose and </w:t>
      </w:r>
      <w:r w:rsidRPr="00BE300B">
        <w:rPr>
          <w:rFonts w:asciiTheme="minorHAnsi" w:hAnsiTheme="minorHAnsi" w:cs="Arial"/>
          <w:b/>
          <w:szCs w:val="24"/>
        </w:rPr>
        <w:t>T</w:t>
      </w:r>
      <w:r>
        <w:rPr>
          <w:rFonts w:asciiTheme="minorHAnsi" w:hAnsiTheme="minorHAnsi" w:cs="Arial"/>
          <w:b/>
          <w:szCs w:val="24"/>
        </w:rPr>
        <w:t>hroat surgery</w:t>
      </w:r>
      <w:r w:rsidRPr="00BE300B">
        <w:rPr>
          <w:rFonts w:asciiTheme="minorHAnsi" w:hAnsiTheme="minorHAnsi" w:cs="Arial"/>
          <w:b/>
          <w:szCs w:val="24"/>
        </w:rPr>
        <w:t xml:space="preserve"> and </w:t>
      </w:r>
      <w:r>
        <w:rPr>
          <w:rFonts w:asciiTheme="minorHAnsi" w:hAnsiTheme="minorHAnsi" w:cs="Arial"/>
          <w:b/>
          <w:szCs w:val="24"/>
        </w:rPr>
        <w:t>General Practice</w:t>
      </w:r>
      <w:r>
        <w:rPr>
          <w:rFonts w:asciiTheme="minorHAnsi" w:hAnsiTheme="minorHAnsi" w:cs="Arial"/>
          <w:szCs w:val="24"/>
        </w:rPr>
        <w:t xml:space="preserve">. </w:t>
      </w:r>
    </w:p>
    <w:p w:rsidR="004C0A58" w:rsidRDefault="004C0A58" w:rsidP="007F3D7C">
      <w:pPr>
        <w:pStyle w:val="ListParagraph"/>
        <w:widowControl w:val="0"/>
        <w:tabs>
          <w:tab w:val="left" w:pos="0"/>
        </w:tabs>
        <w:ind w:left="0"/>
        <w:jc w:val="both"/>
        <w:rPr>
          <w:rFonts w:asciiTheme="minorHAnsi" w:hAnsiTheme="minorHAnsi" w:cs="Arial"/>
          <w:b/>
          <w:szCs w:val="24"/>
        </w:rPr>
      </w:pPr>
    </w:p>
    <w:p w:rsidR="007F3D7C" w:rsidRPr="007F3D7C" w:rsidRDefault="007F3D7C" w:rsidP="007F3D7C">
      <w:pPr>
        <w:pStyle w:val="ListParagraph"/>
        <w:widowControl w:val="0"/>
        <w:tabs>
          <w:tab w:val="left" w:pos="0"/>
        </w:tabs>
        <w:ind w:left="0"/>
        <w:jc w:val="both"/>
        <w:rPr>
          <w:rFonts w:asciiTheme="minorHAnsi" w:hAnsiTheme="minorHAnsi" w:cs="Arial"/>
          <w:b/>
          <w:sz w:val="28"/>
          <w:szCs w:val="24"/>
        </w:rPr>
      </w:pPr>
      <w:r w:rsidRPr="007F3D7C">
        <w:rPr>
          <w:rFonts w:asciiTheme="minorHAnsi" w:hAnsiTheme="minorHAnsi" w:cs="Arial"/>
          <w:b/>
          <w:sz w:val="28"/>
          <w:szCs w:val="24"/>
        </w:rPr>
        <w:t>Project 1: Topic specialty Area:  Orthopaedics/ Paediatrics</w:t>
      </w:r>
    </w:p>
    <w:p w:rsidR="007F3D7C" w:rsidRPr="00DA6C8D" w:rsidRDefault="007F3D7C" w:rsidP="007F3D7C">
      <w:pPr>
        <w:pStyle w:val="ListParagraph"/>
        <w:widowControl w:val="0"/>
        <w:tabs>
          <w:tab w:val="left" w:pos="0"/>
        </w:tabs>
        <w:ind w:left="0"/>
        <w:jc w:val="both"/>
        <w:rPr>
          <w:rFonts w:asciiTheme="minorHAnsi" w:hAnsiTheme="minorHAnsi" w:cs="Arial"/>
          <w:b/>
          <w:szCs w:val="24"/>
        </w:rPr>
      </w:pPr>
      <w:r>
        <w:rPr>
          <w:rFonts w:asciiTheme="minorHAnsi" w:hAnsiTheme="minorHAnsi" w:cs="Arial"/>
          <w:b/>
          <w:szCs w:val="24"/>
        </w:rPr>
        <w:t>Title: Muscle Mechanics and Walking Capacity/ Performance in children with CP</w:t>
      </w:r>
      <w:r w:rsidRPr="00DA6C8D">
        <w:rPr>
          <w:rFonts w:asciiTheme="minorHAnsi" w:hAnsiTheme="minorHAnsi" w:cs="Arial"/>
          <w:b/>
          <w:szCs w:val="24"/>
        </w:rPr>
        <w:t xml:space="preserve">: </w:t>
      </w:r>
      <w:r>
        <w:rPr>
          <w:rFonts w:asciiTheme="minorHAnsi" w:hAnsiTheme="minorHAnsi" w:cs="Arial"/>
          <w:b/>
          <w:szCs w:val="24"/>
        </w:rPr>
        <w:t xml:space="preserve"> Supervisors:  Dr Lee Barber and Professor Roslyn Boyd.</w:t>
      </w:r>
    </w:p>
    <w:p w:rsidR="007F3D7C" w:rsidRPr="00DA6C8D" w:rsidRDefault="007F3D7C" w:rsidP="007F3D7C">
      <w:pPr>
        <w:pStyle w:val="ListParagraph"/>
        <w:widowControl w:val="0"/>
        <w:numPr>
          <w:ilvl w:val="0"/>
          <w:numId w:val="29"/>
        </w:numPr>
        <w:tabs>
          <w:tab w:val="left" w:pos="0"/>
        </w:tabs>
        <w:jc w:val="both"/>
        <w:rPr>
          <w:rFonts w:asciiTheme="minorHAnsi" w:hAnsiTheme="minorHAnsi" w:cs="Calibri"/>
          <w:szCs w:val="24"/>
        </w:rPr>
      </w:pPr>
      <w:r w:rsidRPr="00DA6C8D">
        <w:rPr>
          <w:rFonts w:asciiTheme="minorHAnsi" w:hAnsiTheme="minorHAnsi" w:cs="Calibri"/>
          <w:szCs w:val="24"/>
        </w:rPr>
        <w:t xml:space="preserve">Relationship between muscle mechanics of the lower limb muscles (3DUS), </w:t>
      </w:r>
      <w:r>
        <w:rPr>
          <w:rFonts w:asciiTheme="minorHAnsi" w:hAnsiTheme="minorHAnsi" w:cs="Calibri"/>
          <w:szCs w:val="24"/>
        </w:rPr>
        <w:t>on functional capacity and</w:t>
      </w:r>
      <w:r w:rsidRPr="00DA6C8D">
        <w:rPr>
          <w:rFonts w:asciiTheme="minorHAnsi" w:hAnsiTheme="minorHAnsi" w:cs="Calibri"/>
          <w:szCs w:val="24"/>
        </w:rPr>
        <w:t xml:space="preserve"> performance, and health outcomes in a representative population of school age children with CP</w:t>
      </w:r>
      <w:r>
        <w:rPr>
          <w:rFonts w:asciiTheme="minorHAnsi" w:hAnsiTheme="minorHAnsi" w:cs="Calibri"/>
          <w:szCs w:val="24"/>
        </w:rPr>
        <w:t xml:space="preserve"> (aged 8-9 years)</w:t>
      </w:r>
      <w:r w:rsidRPr="00DA6C8D">
        <w:rPr>
          <w:rFonts w:asciiTheme="minorHAnsi" w:hAnsiTheme="minorHAnsi" w:cs="Calibri"/>
          <w:szCs w:val="24"/>
        </w:rPr>
        <w:t>.</w:t>
      </w:r>
    </w:p>
    <w:p w:rsidR="007F3D7C" w:rsidRPr="00DA6C8D" w:rsidRDefault="007F3D7C" w:rsidP="007F3D7C">
      <w:pPr>
        <w:pStyle w:val="ListParagraph"/>
        <w:widowControl w:val="0"/>
        <w:numPr>
          <w:ilvl w:val="0"/>
          <w:numId w:val="29"/>
        </w:numPr>
        <w:tabs>
          <w:tab w:val="left" w:pos="0"/>
        </w:tabs>
        <w:jc w:val="both"/>
        <w:rPr>
          <w:rFonts w:asciiTheme="minorHAnsi" w:hAnsiTheme="minorHAnsi" w:cs="Calibri"/>
          <w:szCs w:val="24"/>
        </w:rPr>
      </w:pPr>
      <w:r w:rsidRPr="00DA6C8D">
        <w:rPr>
          <w:rFonts w:asciiTheme="minorHAnsi" w:hAnsiTheme="minorHAnsi" w:cs="Calibri"/>
          <w:szCs w:val="24"/>
        </w:rPr>
        <w:t xml:space="preserve">Relationship between muscle mechanics of the lower limb muscles (3DUS), </w:t>
      </w:r>
      <w:r>
        <w:rPr>
          <w:rFonts w:asciiTheme="minorHAnsi" w:hAnsiTheme="minorHAnsi" w:cs="Calibri"/>
          <w:szCs w:val="24"/>
        </w:rPr>
        <w:t xml:space="preserve">on </w:t>
      </w:r>
      <w:r w:rsidRPr="00DA6C8D">
        <w:rPr>
          <w:rFonts w:asciiTheme="minorHAnsi" w:hAnsiTheme="minorHAnsi" w:cs="Calibri"/>
          <w:szCs w:val="24"/>
        </w:rPr>
        <w:t>functional capacity, performance, habitual physical activity, sedentary behaviour and health outcomes in a representative population of school age children with CP</w:t>
      </w:r>
      <w:r>
        <w:rPr>
          <w:rFonts w:asciiTheme="minorHAnsi" w:hAnsiTheme="minorHAnsi" w:cs="Calibri"/>
          <w:szCs w:val="24"/>
        </w:rPr>
        <w:t xml:space="preserve"> (aged 8-9 years)</w:t>
      </w:r>
      <w:r w:rsidRPr="00DA6C8D">
        <w:rPr>
          <w:rFonts w:asciiTheme="minorHAnsi" w:hAnsiTheme="minorHAnsi" w:cs="Calibri"/>
          <w:szCs w:val="24"/>
        </w:rPr>
        <w:t>.</w:t>
      </w:r>
    </w:p>
    <w:p w:rsidR="007F3D7C" w:rsidRDefault="007F3D7C" w:rsidP="007F3D7C">
      <w:pPr>
        <w:pStyle w:val="ListParagraph"/>
        <w:widowControl w:val="0"/>
        <w:numPr>
          <w:ilvl w:val="0"/>
          <w:numId w:val="29"/>
        </w:numPr>
        <w:tabs>
          <w:tab w:val="left" w:pos="0"/>
        </w:tabs>
        <w:jc w:val="both"/>
        <w:rPr>
          <w:rFonts w:asciiTheme="minorHAnsi" w:hAnsiTheme="minorHAnsi" w:cs="Calibri"/>
          <w:szCs w:val="24"/>
        </w:rPr>
      </w:pPr>
      <w:r w:rsidRPr="00DA6C8D">
        <w:rPr>
          <w:rFonts w:asciiTheme="minorHAnsi" w:hAnsiTheme="minorHAnsi" w:cs="Calibri"/>
          <w:szCs w:val="24"/>
        </w:rPr>
        <w:t>Impact of Interventions (</w:t>
      </w:r>
      <w:r>
        <w:rPr>
          <w:rFonts w:asciiTheme="minorHAnsi" w:hAnsiTheme="minorHAnsi" w:cs="Calibri"/>
          <w:szCs w:val="24"/>
        </w:rPr>
        <w:t>such as Intramuscular injections of Botulinum Toxin A, (</w:t>
      </w:r>
      <w:r w:rsidRPr="00DA6C8D">
        <w:rPr>
          <w:rFonts w:asciiTheme="minorHAnsi" w:hAnsiTheme="minorHAnsi" w:cs="Calibri"/>
          <w:szCs w:val="24"/>
        </w:rPr>
        <w:t>BoNt-A</w:t>
      </w:r>
      <w:r>
        <w:rPr>
          <w:rFonts w:asciiTheme="minorHAnsi" w:hAnsiTheme="minorHAnsi" w:cs="Calibri"/>
          <w:szCs w:val="24"/>
        </w:rPr>
        <w:t>) to reduce spasticity</w:t>
      </w:r>
      <w:r w:rsidRPr="00DA6C8D">
        <w:rPr>
          <w:rFonts w:asciiTheme="minorHAnsi" w:hAnsiTheme="minorHAnsi" w:cs="Calibri"/>
          <w:szCs w:val="24"/>
        </w:rPr>
        <w:t xml:space="preserve">, </w:t>
      </w:r>
      <w:r>
        <w:rPr>
          <w:rFonts w:asciiTheme="minorHAnsi" w:hAnsiTheme="minorHAnsi" w:cs="Calibri"/>
          <w:szCs w:val="24"/>
        </w:rPr>
        <w:t>Orthopaedic S</w:t>
      </w:r>
      <w:r w:rsidRPr="00DA6C8D">
        <w:rPr>
          <w:rFonts w:asciiTheme="minorHAnsi" w:hAnsiTheme="minorHAnsi" w:cs="Calibri"/>
          <w:szCs w:val="24"/>
        </w:rPr>
        <w:t>urgery) on these relationships.</w:t>
      </w:r>
    </w:p>
    <w:p w:rsidR="003C566E" w:rsidRPr="003C566E" w:rsidRDefault="003C566E" w:rsidP="003C566E">
      <w:pPr>
        <w:pStyle w:val="ListParagraph"/>
        <w:widowControl w:val="0"/>
        <w:tabs>
          <w:tab w:val="left" w:pos="0"/>
        </w:tabs>
        <w:jc w:val="both"/>
        <w:rPr>
          <w:rFonts w:asciiTheme="minorHAnsi" w:hAnsiTheme="minorHAnsi" w:cs="Calibri"/>
          <w:szCs w:val="24"/>
        </w:rPr>
      </w:pPr>
    </w:p>
    <w:p w:rsidR="007F3D7C" w:rsidRPr="007F3D7C" w:rsidRDefault="004C0A58" w:rsidP="007F3D7C">
      <w:pPr>
        <w:widowControl w:val="0"/>
        <w:tabs>
          <w:tab w:val="left" w:pos="0"/>
        </w:tabs>
        <w:jc w:val="both"/>
        <w:rPr>
          <w:rFonts w:asciiTheme="minorHAnsi" w:hAnsiTheme="minorHAnsi" w:cs="Arial"/>
          <w:b/>
          <w:sz w:val="28"/>
          <w:szCs w:val="24"/>
        </w:rPr>
      </w:pPr>
      <w:r>
        <w:rPr>
          <w:rFonts w:asciiTheme="minorHAnsi" w:hAnsiTheme="minorHAnsi" w:cs="Arial"/>
          <w:b/>
          <w:sz w:val="28"/>
          <w:szCs w:val="24"/>
        </w:rPr>
        <w:t>Project 2</w:t>
      </w:r>
      <w:r w:rsidR="007F3D7C" w:rsidRPr="007F3D7C">
        <w:rPr>
          <w:rFonts w:asciiTheme="minorHAnsi" w:hAnsiTheme="minorHAnsi" w:cs="Arial"/>
          <w:b/>
          <w:sz w:val="28"/>
          <w:szCs w:val="24"/>
        </w:rPr>
        <w:t>:  Paediatrics/ Pharmacy/ Health Economics</w:t>
      </w:r>
      <w:r w:rsidR="003C5666">
        <w:rPr>
          <w:rFonts w:asciiTheme="minorHAnsi" w:hAnsiTheme="minorHAnsi" w:cs="Arial"/>
          <w:b/>
          <w:sz w:val="28"/>
          <w:szCs w:val="24"/>
        </w:rPr>
        <w:t>/Translation</w:t>
      </w:r>
    </w:p>
    <w:p w:rsidR="007F3D7C" w:rsidRDefault="007F3D7C" w:rsidP="007F3D7C">
      <w:pPr>
        <w:rPr>
          <w:rFonts w:asciiTheme="minorHAnsi" w:hAnsiTheme="minorHAnsi"/>
          <w:b/>
          <w:szCs w:val="24"/>
        </w:rPr>
      </w:pPr>
      <w:r>
        <w:rPr>
          <w:rFonts w:asciiTheme="minorHAnsi" w:hAnsiTheme="minorHAnsi"/>
          <w:b/>
          <w:szCs w:val="24"/>
        </w:rPr>
        <w:t xml:space="preserve">Cost and Consequences of Medical and Allied Health Resource use in a population of children with Cerebral Palsy. Supervised by </w:t>
      </w:r>
      <w:r w:rsidR="002E7E99">
        <w:rPr>
          <w:rFonts w:asciiTheme="minorHAnsi" w:hAnsiTheme="minorHAnsi"/>
          <w:b/>
          <w:szCs w:val="24"/>
        </w:rPr>
        <w:t xml:space="preserve">A/Professor </w:t>
      </w:r>
      <w:r>
        <w:rPr>
          <w:rFonts w:asciiTheme="minorHAnsi" w:hAnsiTheme="minorHAnsi"/>
          <w:b/>
          <w:szCs w:val="24"/>
        </w:rPr>
        <w:t>Jenny Whitty and Professor Roslyn Boyd</w:t>
      </w:r>
    </w:p>
    <w:p w:rsidR="007F3D7C" w:rsidRDefault="007F3D7C" w:rsidP="007F3D7C">
      <w:pPr>
        <w:pStyle w:val="ListParagraph"/>
        <w:numPr>
          <w:ilvl w:val="0"/>
          <w:numId w:val="31"/>
        </w:numPr>
        <w:rPr>
          <w:rFonts w:asciiTheme="minorHAnsi" w:hAnsiTheme="minorHAnsi"/>
          <w:szCs w:val="24"/>
        </w:rPr>
      </w:pPr>
      <w:r>
        <w:rPr>
          <w:rFonts w:asciiTheme="minorHAnsi" w:hAnsiTheme="minorHAnsi"/>
          <w:szCs w:val="24"/>
        </w:rPr>
        <w:t>To examine</w:t>
      </w:r>
      <w:r w:rsidRPr="00DA6C8D">
        <w:rPr>
          <w:rFonts w:asciiTheme="minorHAnsi" w:hAnsiTheme="minorHAnsi"/>
          <w:szCs w:val="24"/>
        </w:rPr>
        <w:t xml:space="preserve"> </w:t>
      </w:r>
      <w:r>
        <w:rPr>
          <w:rFonts w:asciiTheme="minorHAnsi" w:hAnsiTheme="minorHAnsi"/>
          <w:szCs w:val="24"/>
        </w:rPr>
        <w:t>the relationship between the costs of medical and Allied Health Resource use and outcomes (</w:t>
      </w:r>
      <w:r w:rsidR="003C5666">
        <w:rPr>
          <w:rFonts w:asciiTheme="minorHAnsi" w:hAnsiTheme="minorHAnsi"/>
          <w:szCs w:val="24"/>
        </w:rPr>
        <w:t xml:space="preserve">QoL, </w:t>
      </w:r>
      <w:r>
        <w:rPr>
          <w:rFonts w:asciiTheme="minorHAnsi" w:hAnsiTheme="minorHAnsi"/>
          <w:szCs w:val="24"/>
        </w:rPr>
        <w:t xml:space="preserve">Gross Motor Capacity, Functional performance, Social and cognitive abilities </w:t>
      </w:r>
      <w:r w:rsidRPr="00DA6C8D">
        <w:rPr>
          <w:rFonts w:asciiTheme="minorHAnsi" w:hAnsiTheme="minorHAnsi"/>
          <w:szCs w:val="24"/>
        </w:rPr>
        <w:t xml:space="preserve">of children with CP across all levels of </w:t>
      </w:r>
      <w:r>
        <w:rPr>
          <w:rFonts w:asciiTheme="minorHAnsi" w:hAnsiTheme="minorHAnsi"/>
          <w:szCs w:val="24"/>
        </w:rPr>
        <w:t>Gross Motor Function Classification system (</w:t>
      </w:r>
      <w:r w:rsidRPr="00DA6C8D">
        <w:rPr>
          <w:rFonts w:asciiTheme="minorHAnsi" w:hAnsiTheme="minorHAnsi"/>
          <w:szCs w:val="24"/>
        </w:rPr>
        <w:t>GMFCS</w:t>
      </w:r>
      <w:r>
        <w:rPr>
          <w:rFonts w:asciiTheme="minorHAnsi" w:hAnsiTheme="minorHAnsi"/>
          <w:szCs w:val="24"/>
        </w:rPr>
        <w:t>)</w:t>
      </w:r>
      <w:r w:rsidR="003C5666">
        <w:rPr>
          <w:rFonts w:asciiTheme="minorHAnsi" w:hAnsiTheme="minorHAnsi"/>
          <w:szCs w:val="24"/>
        </w:rPr>
        <w:t xml:space="preserve">, </w:t>
      </w:r>
      <w:r>
        <w:rPr>
          <w:rFonts w:asciiTheme="minorHAnsi" w:hAnsiTheme="minorHAnsi"/>
          <w:szCs w:val="24"/>
        </w:rPr>
        <w:t>Manual Ability Classification System (</w:t>
      </w:r>
      <w:r w:rsidRPr="00DA6C8D">
        <w:rPr>
          <w:rFonts w:asciiTheme="minorHAnsi" w:hAnsiTheme="minorHAnsi"/>
          <w:szCs w:val="24"/>
        </w:rPr>
        <w:t>MACS</w:t>
      </w:r>
      <w:r>
        <w:rPr>
          <w:rFonts w:asciiTheme="minorHAnsi" w:hAnsiTheme="minorHAnsi"/>
          <w:szCs w:val="24"/>
        </w:rPr>
        <w:t>)</w:t>
      </w:r>
      <w:r w:rsidR="003C5666">
        <w:rPr>
          <w:rFonts w:asciiTheme="minorHAnsi" w:hAnsiTheme="minorHAnsi"/>
          <w:szCs w:val="24"/>
        </w:rPr>
        <w:t>).</w:t>
      </w:r>
      <w:r w:rsidRPr="00DA6C8D">
        <w:rPr>
          <w:rFonts w:asciiTheme="minorHAnsi" w:hAnsiTheme="minorHAnsi"/>
          <w:szCs w:val="24"/>
        </w:rPr>
        <w:t xml:space="preserve"> </w:t>
      </w:r>
      <w:r>
        <w:rPr>
          <w:rFonts w:asciiTheme="minorHAnsi" w:hAnsiTheme="minorHAnsi"/>
          <w:szCs w:val="24"/>
        </w:rPr>
        <w:t xml:space="preserve"> The student will work with a </w:t>
      </w:r>
      <w:r>
        <w:rPr>
          <w:rFonts w:asciiTheme="minorHAnsi" w:hAnsiTheme="minorHAnsi"/>
          <w:szCs w:val="24"/>
        </w:rPr>
        <w:lastRenderedPageBreak/>
        <w:t>qualified Health Economist and the PREDICT team to examine these relationships in a large population cohort (n=245)</w:t>
      </w:r>
      <w:r w:rsidR="0073549A">
        <w:rPr>
          <w:rFonts w:asciiTheme="minorHAnsi" w:hAnsiTheme="minorHAnsi"/>
          <w:szCs w:val="24"/>
        </w:rPr>
        <w:t>.</w:t>
      </w:r>
      <w:r>
        <w:rPr>
          <w:rFonts w:asciiTheme="minorHAnsi" w:hAnsiTheme="minorHAnsi"/>
          <w:szCs w:val="24"/>
        </w:rPr>
        <w:t xml:space="preserve"> </w:t>
      </w:r>
    </w:p>
    <w:p w:rsidR="007F3D7C" w:rsidRPr="003C566E" w:rsidRDefault="003C5666" w:rsidP="003C566E">
      <w:pPr>
        <w:pStyle w:val="ListParagraph"/>
        <w:numPr>
          <w:ilvl w:val="0"/>
          <w:numId w:val="31"/>
        </w:numPr>
        <w:spacing w:after="200" w:line="276" w:lineRule="auto"/>
        <w:rPr>
          <w:rFonts w:asciiTheme="minorHAnsi" w:hAnsiTheme="minorHAnsi" w:cs="Arial"/>
          <w:szCs w:val="24"/>
        </w:rPr>
      </w:pPr>
      <w:r>
        <w:rPr>
          <w:rFonts w:asciiTheme="minorHAnsi" w:hAnsiTheme="minorHAnsi" w:cs="Arial"/>
          <w:szCs w:val="24"/>
        </w:rPr>
        <w:t xml:space="preserve">To examine the association between </w:t>
      </w:r>
      <w:r w:rsidR="00763DDB" w:rsidRPr="00763DDB">
        <w:rPr>
          <w:rFonts w:asciiTheme="minorHAnsi" w:hAnsiTheme="minorHAnsi" w:cs="Arial"/>
          <w:szCs w:val="24"/>
        </w:rPr>
        <w:t xml:space="preserve">QoL and </w:t>
      </w:r>
      <w:r>
        <w:rPr>
          <w:rFonts w:asciiTheme="minorHAnsi" w:hAnsiTheme="minorHAnsi" w:cs="Arial"/>
          <w:szCs w:val="24"/>
        </w:rPr>
        <w:t>the</w:t>
      </w:r>
      <w:r w:rsidR="00763DDB" w:rsidRPr="00763DDB">
        <w:rPr>
          <w:rFonts w:asciiTheme="minorHAnsi" w:hAnsiTheme="minorHAnsi" w:cs="Arial"/>
          <w:szCs w:val="24"/>
        </w:rPr>
        <w:t xml:space="preserve"> </w:t>
      </w:r>
      <w:r>
        <w:rPr>
          <w:rFonts w:asciiTheme="minorHAnsi" w:hAnsiTheme="minorHAnsi" w:cs="Arial"/>
          <w:szCs w:val="24"/>
        </w:rPr>
        <w:t>“</w:t>
      </w:r>
      <w:r w:rsidR="00763DDB" w:rsidRPr="00763DDB">
        <w:rPr>
          <w:rFonts w:asciiTheme="minorHAnsi" w:hAnsiTheme="minorHAnsi" w:cs="Arial"/>
          <w:szCs w:val="24"/>
        </w:rPr>
        <w:t>utility</w:t>
      </w:r>
      <w:r>
        <w:rPr>
          <w:rFonts w:asciiTheme="minorHAnsi" w:hAnsiTheme="minorHAnsi" w:cs="Arial"/>
          <w:szCs w:val="24"/>
        </w:rPr>
        <w:t>” of different health states, for both children with C</w:t>
      </w:r>
      <w:r w:rsidR="00D06F8A">
        <w:rPr>
          <w:rFonts w:asciiTheme="minorHAnsi" w:hAnsiTheme="minorHAnsi" w:cs="Arial"/>
          <w:szCs w:val="24"/>
        </w:rPr>
        <w:t xml:space="preserve">erebral </w:t>
      </w:r>
      <w:r>
        <w:rPr>
          <w:rFonts w:asciiTheme="minorHAnsi" w:hAnsiTheme="minorHAnsi" w:cs="Arial"/>
          <w:szCs w:val="24"/>
        </w:rPr>
        <w:t>P</w:t>
      </w:r>
      <w:r w:rsidR="00D06F8A">
        <w:rPr>
          <w:rFonts w:asciiTheme="minorHAnsi" w:hAnsiTheme="minorHAnsi" w:cs="Arial"/>
          <w:szCs w:val="24"/>
        </w:rPr>
        <w:t>alsy</w:t>
      </w:r>
      <w:r>
        <w:rPr>
          <w:rFonts w:asciiTheme="minorHAnsi" w:hAnsiTheme="minorHAnsi" w:cs="Arial"/>
          <w:szCs w:val="24"/>
        </w:rPr>
        <w:t xml:space="preserve"> and their carers, asse</w:t>
      </w:r>
      <w:r w:rsidR="00D06F8A">
        <w:rPr>
          <w:rFonts w:asciiTheme="minorHAnsi" w:hAnsiTheme="minorHAnsi" w:cs="Arial"/>
          <w:szCs w:val="24"/>
        </w:rPr>
        <w:t>sse</w:t>
      </w:r>
      <w:r>
        <w:rPr>
          <w:rFonts w:asciiTheme="minorHAnsi" w:hAnsiTheme="minorHAnsi" w:cs="Arial"/>
          <w:szCs w:val="24"/>
        </w:rPr>
        <w:t xml:space="preserve">d using a range of </w:t>
      </w:r>
      <w:r w:rsidR="00763DDB" w:rsidRPr="00763DDB">
        <w:rPr>
          <w:rFonts w:asciiTheme="minorHAnsi" w:hAnsiTheme="minorHAnsi" w:cs="Arial"/>
          <w:szCs w:val="24"/>
        </w:rPr>
        <w:t xml:space="preserve">different </w:t>
      </w:r>
      <w:r>
        <w:rPr>
          <w:rFonts w:asciiTheme="minorHAnsi" w:hAnsiTheme="minorHAnsi" w:cs="Arial"/>
          <w:szCs w:val="24"/>
        </w:rPr>
        <w:t xml:space="preserve">QoL </w:t>
      </w:r>
      <w:r w:rsidR="00763DDB" w:rsidRPr="00763DDB">
        <w:rPr>
          <w:rFonts w:asciiTheme="minorHAnsi" w:hAnsiTheme="minorHAnsi" w:cs="Arial"/>
          <w:szCs w:val="24"/>
        </w:rPr>
        <w:t xml:space="preserve">instruments (CHU-9D </w:t>
      </w:r>
      <w:r w:rsidR="00D06F8A">
        <w:rPr>
          <w:rFonts w:asciiTheme="minorHAnsi" w:hAnsiTheme="minorHAnsi" w:cs="Arial"/>
          <w:szCs w:val="24"/>
        </w:rPr>
        <w:t xml:space="preserve">and CPQoL-Child </w:t>
      </w:r>
      <w:r>
        <w:rPr>
          <w:rFonts w:asciiTheme="minorHAnsi" w:hAnsiTheme="minorHAnsi" w:cs="Arial"/>
          <w:szCs w:val="24"/>
        </w:rPr>
        <w:t xml:space="preserve">for children; </w:t>
      </w:r>
      <w:r w:rsidR="00763DDB" w:rsidRPr="00763DDB">
        <w:rPr>
          <w:rFonts w:asciiTheme="minorHAnsi" w:hAnsiTheme="minorHAnsi" w:cs="Arial"/>
          <w:szCs w:val="24"/>
        </w:rPr>
        <w:t>EQ-5D</w:t>
      </w:r>
      <w:r>
        <w:rPr>
          <w:rFonts w:asciiTheme="minorHAnsi" w:hAnsiTheme="minorHAnsi" w:cs="Arial"/>
          <w:szCs w:val="24"/>
        </w:rPr>
        <w:t>-5L</w:t>
      </w:r>
      <w:r w:rsidR="00D06F8A">
        <w:rPr>
          <w:rFonts w:asciiTheme="minorHAnsi" w:hAnsiTheme="minorHAnsi" w:cs="Arial"/>
          <w:szCs w:val="24"/>
        </w:rPr>
        <w:t>, CPQoL-Parent</w:t>
      </w:r>
      <w:r>
        <w:rPr>
          <w:rFonts w:asciiTheme="minorHAnsi" w:hAnsiTheme="minorHAnsi" w:cs="Arial"/>
          <w:szCs w:val="24"/>
        </w:rPr>
        <w:t xml:space="preserve"> </w:t>
      </w:r>
      <w:r w:rsidR="00763DDB" w:rsidRPr="00763DDB">
        <w:rPr>
          <w:rFonts w:asciiTheme="minorHAnsi" w:hAnsiTheme="minorHAnsi" w:cs="Arial"/>
          <w:szCs w:val="24"/>
        </w:rPr>
        <w:t>and CES</w:t>
      </w:r>
      <w:r>
        <w:rPr>
          <w:rFonts w:asciiTheme="minorHAnsi" w:hAnsiTheme="minorHAnsi" w:cs="Arial"/>
          <w:szCs w:val="24"/>
        </w:rPr>
        <w:t xml:space="preserve"> for </w:t>
      </w:r>
      <w:r w:rsidR="00D06F8A">
        <w:rPr>
          <w:rFonts w:asciiTheme="minorHAnsi" w:hAnsiTheme="minorHAnsi" w:cs="Arial"/>
          <w:szCs w:val="24"/>
        </w:rPr>
        <w:t>parents</w:t>
      </w:r>
      <w:r w:rsidR="00763DDB" w:rsidRPr="00763DDB">
        <w:rPr>
          <w:rFonts w:asciiTheme="minorHAnsi" w:hAnsiTheme="minorHAnsi" w:cs="Arial"/>
          <w:szCs w:val="24"/>
        </w:rPr>
        <w:t>)</w:t>
      </w:r>
      <w:r w:rsidR="0073549A">
        <w:rPr>
          <w:rFonts w:asciiTheme="minorHAnsi" w:hAnsiTheme="minorHAnsi" w:cs="Arial"/>
          <w:szCs w:val="24"/>
        </w:rPr>
        <w:t>.</w:t>
      </w:r>
    </w:p>
    <w:p w:rsidR="009A7342" w:rsidRDefault="004C0A58">
      <w:pPr>
        <w:keepNext/>
        <w:keepLines/>
        <w:widowControl w:val="0"/>
        <w:tabs>
          <w:tab w:val="left" w:pos="0"/>
        </w:tabs>
        <w:jc w:val="both"/>
        <w:rPr>
          <w:rFonts w:asciiTheme="minorHAnsi" w:hAnsiTheme="minorHAnsi" w:cs="Arial"/>
          <w:b/>
          <w:sz w:val="28"/>
          <w:szCs w:val="24"/>
        </w:rPr>
      </w:pPr>
      <w:r>
        <w:rPr>
          <w:rFonts w:asciiTheme="minorHAnsi" w:hAnsiTheme="minorHAnsi" w:cs="Arial"/>
          <w:b/>
          <w:sz w:val="28"/>
          <w:szCs w:val="24"/>
        </w:rPr>
        <w:t>Project 3</w:t>
      </w:r>
      <w:r w:rsidR="007F3D7C" w:rsidRPr="007F3D7C">
        <w:rPr>
          <w:rFonts w:asciiTheme="minorHAnsi" w:hAnsiTheme="minorHAnsi" w:cs="Arial"/>
          <w:b/>
          <w:sz w:val="28"/>
          <w:szCs w:val="24"/>
        </w:rPr>
        <w:t>:  Paediatrics/ ENT/ Nutrition</w:t>
      </w:r>
    </w:p>
    <w:p w:rsidR="009A7342" w:rsidRDefault="007F3D7C">
      <w:pPr>
        <w:keepNext/>
        <w:keepLines/>
        <w:tabs>
          <w:tab w:val="left" w:pos="4284"/>
        </w:tabs>
        <w:rPr>
          <w:rFonts w:asciiTheme="minorHAnsi" w:hAnsiTheme="minorHAnsi"/>
          <w:b/>
          <w:szCs w:val="24"/>
        </w:rPr>
      </w:pPr>
      <w:r>
        <w:rPr>
          <w:rFonts w:asciiTheme="minorHAnsi" w:hAnsiTheme="minorHAnsi"/>
          <w:b/>
          <w:szCs w:val="24"/>
        </w:rPr>
        <w:t>Relati</w:t>
      </w:r>
      <w:r w:rsidR="003C566E">
        <w:rPr>
          <w:rFonts w:asciiTheme="minorHAnsi" w:hAnsiTheme="minorHAnsi"/>
          <w:b/>
          <w:szCs w:val="24"/>
        </w:rPr>
        <w:t>onship between the severity of O</w:t>
      </w:r>
      <w:r>
        <w:rPr>
          <w:rFonts w:asciiTheme="minorHAnsi" w:hAnsiTheme="minorHAnsi"/>
          <w:b/>
          <w:szCs w:val="24"/>
        </w:rPr>
        <w:t>rom</w:t>
      </w:r>
      <w:r w:rsidR="003C566E">
        <w:rPr>
          <w:rFonts w:asciiTheme="minorHAnsi" w:hAnsiTheme="minorHAnsi"/>
          <w:b/>
          <w:szCs w:val="24"/>
        </w:rPr>
        <w:t>otor dysfunction, Dysphagia on Growth, Nutrition and H</w:t>
      </w:r>
      <w:r>
        <w:rPr>
          <w:rFonts w:asciiTheme="minorHAnsi" w:hAnsiTheme="minorHAnsi"/>
          <w:b/>
          <w:szCs w:val="24"/>
        </w:rPr>
        <w:t>ealth</w:t>
      </w:r>
    </w:p>
    <w:p w:rsidR="007F3D7C" w:rsidRPr="00DA6C8D" w:rsidRDefault="007F3D7C" w:rsidP="007F3D7C">
      <w:pPr>
        <w:rPr>
          <w:rFonts w:asciiTheme="minorHAnsi" w:hAnsiTheme="minorHAnsi"/>
          <w:b/>
          <w:szCs w:val="24"/>
        </w:rPr>
      </w:pPr>
      <w:r>
        <w:rPr>
          <w:rFonts w:asciiTheme="minorHAnsi" w:hAnsiTheme="minorHAnsi"/>
          <w:b/>
          <w:szCs w:val="24"/>
        </w:rPr>
        <w:t xml:space="preserve">Supervision by </w:t>
      </w:r>
      <w:r w:rsidR="00E44005">
        <w:rPr>
          <w:rFonts w:asciiTheme="minorHAnsi" w:hAnsiTheme="minorHAnsi"/>
          <w:b/>
          <w:szCs w:val="24"/>
        </w:rPr>
        <w:t>D</w:t>
      </w:r>
      <w:r>
        <w:rPr>
          <w:rFonts w:asciiTheme="minorHAnsi" w:hAnsiTheme="minorHAnsi"/>
          <w:b/>
          <w:szCs w:val="24"/>
        </w:rPr>
        <w:t xml:space="preserve">s Katherine Benfer, </w:t>
      </w:r>
      <w:r w:rsidR="00E44005">
        <w:rPr>
          <w:rFonts w:asciiTheme="minorHAnsi" w:hAnsiTheme="minorHAnsi"/>
          <w:b/>
          <w:szCs w:val="24"/>
        </w:rPr>
        <w:t>Dr</w:t>
      </w:r>
      <w:r>
        <w:rPr>
          <w:rFonts w:asciiTheme="minorHAnsi" w:hAnsiTheme="minorHAnsi"/>
          <w:b/>
          <w:szCs w:val="24"/>
        </w:rPr>
        <w:t xml:space="preserve"> Kelly Weir; Dr Kristy Bell, Professor Roslyn Boyd</w:t>
      </w:r>
    </w:p>
    <w:p w:rsidR="007F3D7C" w:rsidRDefault="007F3D7C" w:rsidP="007F3D7C">
      <w:pPr>
        <w:pStyle w:val="NormalWeb"/>
        <w:spacing w:before="0" w:beforeAutospacing="0" w:after="0" w:afterAutospacing="0"/>
        <w:ind w:right="-150"/>
        <w:jc w:val="both"/>
        <w:rPr>
          <w:rFonts w:asciiTheme="minorHAnsi" w:hAnsiTheme="minorHAnsi" w:cs="Calibri"/>
        </w:rPr>
      </w:pPr>
      <w:r w:rsidRPr="00DA6C8D">
        <w:rPr>
          <w:rFonts w:asciiTheme="minorHAnsi" w:hAnsiTheme="minorHAnsi" w:cs="Calibri"/>
        </w:rPr>
        <w:t xml:space="preserve">Feeding and swallowing problems are common in children with cerebral </w:t>
      </w:r>
      <w:r>
        <w:rPr>
          <w:rFonts w:asciiTheme="minorHAnsi" w:hAnsiTheme="minorHAnsi" w:cs="Calibri"/>
        </w:rPr>
        <w:t>palsy, often adversely impacting</w:t>
      </w:r>
      <w:r w:rsidRPr="00DA6C8D">
        <w:rPr>
          <w:rFonts w:asciiTheme="minorHAnsi" w:hAnsiTheme="minorHAnsi" w:cs="Calibri"/>
        </w:rPr>
        <w:t xml:space="preserve"> growth and nutrition, and may cause children to require tube feeding to meet their nutrition and hydration needs. Little is known about the prevalence of feeding and swallowing problems in children with milder motor impairments or, at which severity level of oral-</w:t>
      </w:r>
      <w:r w:rsidRPr="00ED1C0F">
        <w:rPr>
          <w:rFonts w:asciiTheme="minorHAnsi" w:hAnsiTheme="minorHAnsi" w:cs="Calibri"/>
        </w:rPr>
        <w:t>motor/swallowing dysfunction starts to affect a child's ability to meet their nutritional requirements orally.</w:t>
      </w:r>
    </w:p>
    <w:p w:rsidR="007F3D7C" w:rsidRPr="00ED1C0F" w:rsidRDefault="007F3D7C" w:rsidP="007F3D7C">
      <w:pPr>
        <w:pStyle w:val="NormalWeb"/>
        <w:spacing w:before="0" w:beforeAutospacing="0" w:after="0" w:afterAutospacing="0"/>
        <w:ind w:right="-150"/>
        <w:jc w:val="both"/>
        <w:rPr>
          <w:rFonts w:asciiTheme="minorHAnsi" w:hAnsiTheme="minorHAnsi" w:cs="Calibri"/>
        </w:rPr>
      </w:pPr>
    </w:p>
    <w:p w:rsidR="007F3D7C" w:rsidRPr="007F3D7C" w:rsidRDefault="004C0A58" w:rsidP="007F3D7C">
      <w:pPr>
        <w:pStyle w:val="NormalWeb"/>
        <w:spacing w:before="0" w:beforeAutospacing="0" w:after="0" w:afterAutospacing="0"/>
        <w:ind w:right="-150"/>
        <w:jc w:val="both"/>
        <w:rPr>
          <w:rFonts w:asciiTheme="minorHAnsi" w:hAnsiTheme="minorHAnsi" w:cs="Calibri"/>
          <w:b/>
          <w:sz w:val="28"/>
        </w:rPr>
      </w:pPr>
      <w:r>
        <w:rPr>
          <w:rFonts w:asciiTheme="minorHAnsi" w:hAnsiTheme="minorHAnsi" w:cs="Calibri"/>
          <w:b/>
          <w:sz w:val="28"/>
        </w:rPr>
        <w:t>Project 4</w:t>
      </w:r>
      <w:r w:rsidR="007F3D7C" w:rsidRPr="007F3D7C">
        <w:rPr>
          <w:rFonts w:asciiTheme="minorHAnsi" w:hAnsiTheme="minorHAnsi" w:cs="Calibri"/>
          <w:b/>
          <w:sz w:val="28"/>
        </w:rPr>
        <w:t>: Topic Area: Paediatrics and General Practice.</w:t>
      </w:r>
    </w:p>
    <w:p w:rsidR="007F3D7C" w:rsidRPr="00ED1C0F" w:rsidRDefault="007F3D7C" w:rsidP="007F3D7C">
      <w:pPr>
        <w:jc w:val="both"/>
        <w:rPr>
          <w:rFonts w:asciiTheme="minorHAnsi" w:hAnsiTheme="minorHAnsi"/>
          <w:b/>
          <w:bCs/>
        </w:rPr>
      </w:pPr>
      <w:r>
        <w:rPr>
          <w:rFonts w:asciiTheme="minorHAnsi" w:hAnsiTheme="minorHAnsi"/>
          <w:b/>
          <w:bCs/>
        </w:rPr>
        <w:t>Relationship between P</w:t>
      </w:r>
      <w:r w:rsidR="003C566E">
        <w:rPr>
          <w:rFonts w:asciiTheme="minorHAnsi" w:hAnsiTheme="minorHAnsi"/>
          <w:b/>
          <w:bCs/>
        </w:rPr>
        <w:t>ain, Sleep and Quality of L</w:t>
      </w:r>
      <w:r w:rsidRPr="00ED1C0F">
        <w:rPr>
          <w:rFonts w:asciiTheme="minorHAnsi" w:hAnsiTheme="minorHAnsi"/>
          <w:b/>
          <w:bCs/>
        </w:rPr>
        <w:t xml:space="preserve">ife in </w:t>
      </w:r>
      <w:r>
        <w:rPr>
          <w:rFonts w:asciiTheme="minorHAnsi" w:hAnsiTheme="minorHAnsi"/>
          <w:b/>
          <w:bCs/>
        </w:rPr>
        <w:t xml:space="preserve">children with </w:t>
      </w:r>
      <w:r w:rsidRPr="00ED1C0F">
        <w:rPr>
          <w:rFonts w:asciiTheme="minorHAnsi" w:hAnsiTheme="minorHAnsi"/>
          <w:b/>
          <w:bCs/>
        </w:rPr>
        <w:t>Cerebral Palsy</w:t>
      </w:r>
    </w:p>
    <w:p w:rsidR="007F3D7C" w:rsidRPr="00ED1C0F" w:rsidRDefault="007F3D7C" w:rsidP="007F3D7C">
      <w:pPr>
        <w:pStyle w:val="NormalWeb"/>
        <w:spacing w:before="0" w:beforeAutospacing="0" w:after="0" w:afterAutospacing="0"/>
        <w:ind w:right="-150"/>
        <w:jc w:val="both"/>
        <w:rPr>
          <w:rFonts w:asciiTheme="minorHAnsi" w:hAnsiTheme="minorHAnsi" w:cs="Calibri"/>
          <w:b/>
        </w:rPr>
      </w:pPr>
      <w:r>
        <w:rPr>
          <w:rFonts w:asciiTheme="minorHAnsi" w:hAnsiTheme="minorHAnsi"/>
          <w:b/>
          <w:bCs/>
        </w:rPr>
        <w:t xml:space="preserve">Supervision by </w:t>
      </w:r>
      <w:r w:rsidRPr="00ED1C0F">
        <w:rPr>
          <w:rFonts w:asciiTheme="minorHAnsi" w:hAnsiTheme="minorHAnsi" w:cs="Calibri"/>
          <w:b/>
        </w:rPr>
        <w:t xml:space="preserve">Dr </w:t>
      </w:r>
      <w:r>
        <w:rPr>
          <w:rFonts w:asciiTheme="minorHAnsi" w:hAnsiTheme="minorHAnsi" w:cs="Calibri"/>
          <w:b/>
        </w:rPr>
        <w:t xml:space="preserve">Koa Whittingham, Professor Roslyn </w:t>
      </w:r>
      <w:r w:rsidR="003C566E">
        <w:rPr>
          <w:rFonts w:asciiTheme="minorHAnsi" w:hAnsiTheme="minorHAnsi" w:cs="Calibri"/>
          <w:b/>
        </w:rPr>
        <w:t>Boyd</w:t>
      </w:r>
    </w:p>
    <w:p w:rsidR="007F3D7C" w:rsidRPr="00ED1C0F" w:rsidRDefault="007F3D7C" w:rsidP="007F3D7C">
      <w:pPr>
        <w:pStyle w:val="NormalWeb"/>
        <w:numPr>
          <w:ilvl w:val="0"/>
          <w:numId w:val="30"/>
        </w:numPr>
        <w:spacing w:before="0" w:beforeAutospacing="0" w:after="0" w:afterAutospacing="0"/>
        <w:ind w:right="-150"/>
        <w:jc w:val="both"/>
        <w:rPr>
          <w:rFonts w:asciiTheme="minorHAnsi" w:hAnsiTheme="minorHAnsi" w:cs="Calibri"/>
        </w:rPr>
      </w:pPr>
      <w:r w:rsidRPr="00ED1C0F">
        <w:rPr>
          <w:rFonts w:asciiTheme="minorHAnsi" w:hAnsiTheme="minorHAnsi" w:cs="Calibri"/>
        </w:rPr>
        <w:t>Examining relationships between sleep, pain, psychological functioning and quality of life in this population.</w:t>
      </w:r>
    </w:p>
    <w:p w:rsidR="007F3D7C" w:rsidRPr="00ED1C0F" w:rsidRDefault="007F3D7C" w:rsidP="007F3D7C">
      <w:pPr>
        <w:pStyle w:val="NormalWeb"/>
        <w:numPr>
          <w:ilvl w:val="0"/>
          <w:numId w:val="30"/>
        </w:numPr>
        <w:spacing w:before="0" w:beforeAutospacing="0" w:after="0" w:afterAutospacing="0"/>
        <w:ind w:right="-150"/>
        <w:jc w:val="both"/>
        <w:rPr>
          <w:rFonts w:asciiTheme="minorHAnsi" w:hAnsiTheme="minorHAnsi" w:cs="Calibri"/>
        </w:rPr>
      </w:pPr>
      <w:r w:rsidRPr="00ED1C0F">
        <w:rPr>
          <w:rFonts w:asciiTheme="minorHAnsi" w:hAnsiTheme="minorHAnsi" w:cs="Calibri"/>
        </w:rPr>
        <w:t>Exploring the relationships between child outcomes and parental and family functioning.</w:t>
      </w:r>
    </w:p>
    <w:p w:rsidR="002E7E99" w:rsidRPr="00ED1C0F" w:rsidRDefault="007F3D7C" w:rsidP="007F3D7C">
      <w:pPr>
        <w:jc w:val="both"/>
        <w:rPr>
          <w:rFonts w:asciiTheme="minorHAnsi" w:hAnsiTheme="minorHAnsi"/>
        </w:rPr>
      </w:pPr>
      <w:r w:rsidRPr="00ED1C0F">
        <w:rPr>
          <w:rFonts w:asciiTheme="minorHAnsi" w:hAnsiTheme="minorHAnsi"/>
        </w:rPr>
        <w:t>Cerebral Palsy (CP) is the most common physical disability in childhood and is caused by an early brain lesion.  Chronic pain, fatigue and sleeping difficulties are common (3 in 4 children with CP are in pain; 1 in 5 have a sleep disorder).  Pain is linked to emotional difficulties and quality of life.  Yet, pain is often unrecognised and untreated in this population and more research needs to be done. In the context of an NHMRC-funded state-wide cohort study examining outcomes at 8-9 years (PREDICT), we still be collecting data on pain, sleep, psychological functioning, quality of life, and family functioning as well as brain structure, mob</w:t>
      </w:r>
      <w:r>
        <w:rPr>
          <w:rFonts w:asciiTheme="minorHAnsi" w:hAnsiTheme="minorHAnsi"/>
        </w:rPr>
        <w:t>ility, and cognition.</w:t>
      </w:r>
      <w:r w:rsidRPr="00ED1C0F">
        <w:rPr>
          <w:rFonts w:asciiTheme="minorHAnsi" w:hAnsiTheme="minorHAnsi"/>
        </w:rPr>
        <w:t xml:space="preserve"> Opportunities exist to scope out student research proje</w:t>
      </w:r>
      <w:r>
        <w:rPr>
          <w:rFonts w:asciiTheme="minorHAnsi" w:hAnsiTheme="minorHAnsi"/>
        </w:rPr>
        <w:t>cts examining these variables.</w:t>
      </w:r>
    </w:p>
    <w:p w:rsidR="007F3D7C" w:rsidRPr="00ED1C0F" w:rsidRDefault="007F3D7C" w:rsidP="007F3D7C">
      <w:pPr>
        <w:pStyle w:val="NormalWeb"/>
        <w:spacing w:before="0" w:beforeAutospacing="0" w:after="0" w:afterAutospacing="0"/>
        <w:ind w:right="-150"/>
        <w:jc w:val="both"/>
        <w:rPr>
          <w:rFonts w:asciiTheme="minorHAnsi" w:hAnsiTheme="minorHAnsi" w:cs="Calibri"/>
        </w:rPr>
      </w:pPr>
    </w:p>
    <w:p w:rsidR="007F3D7C" w:rsidRPr="00ED1C0F" w:rsidRDefault="007F3D7C" w:rsidP="007F3D7C">
      <w:pPr>
        <w:widowControl w:val="0"/>
        <w:jc w:val="both"/>
        <w:rPr>
          <w:rFonts w:asciiTheme="minorHAnsi" w:hAnsiTheme="minorHAnsi" w:cs="Calibri"/>
          <w:b/>
          <w:szCs w:val="24"/>
        </w:rPr>
      </w:pPr>
      <w:r w:rsidRPr="00ED1C0F">
        <w:rPr>
          <w:rFonts w:asciiTheme="minorHAnsi" w:hAnsiTheme="minorHAnsi" w:cs="Calibri"/>
          <w:b/>
          <w:bCs/>
          <w:kern w:val="24"/>
          <w:szCs w:val="24"/>
          <w:lang w:val="en-US"/>
        </w:rPr>
        <w:t>Supervisory Team</w:t>
      </w:r>
      <w:r>
        <w:rPr>
          <w:rFonts w:asciiTheme="minorHAnsi" w:hAnsiTheme="minorHAnsi" w:cs="Calibri"/>
          <w:b/>
          <w:bCs/>
          <w:kern w:val="24"/>
          <w:szCs w:val="24"/>
          <w:lang w:val="en-US"/>
        </w:rPr>
        <w:t xml:space="preserve"> at the Queensland Cerebral Palsy and Rehabilitation Research Centre</w:t>
      </w:r>
    </w:p>
    <w:p w:rsidR="007F3D7C" w:rsidRPr="003C566E" w:rsidRDefault="007F3D7C" w:rsidP="007F3D7C">
      <w:pPr>
        <w:tabs>
          <w:tab w:val="left" w:pos="3119"/>
        </w:tabs>
        <w:jc w:val="both"/>
        <w:rPr>
          <w:rFonts w:asciiTheme="minorHAnsi" w:hAnsiTheme="minorHAnsi" w:cs="Calibri"/>
          <w:b/>
          <w:sz w:val="22"/>
          <w:szCs w:val="22"/>
        </w:rPr>
      </w:pPr>
      <w:r w:rsidRPr="00B553AC">
        <w:rPr>
          <w:rFonts w:asciiTheme="minorHAnsi" w:hAnsiTheme="minorHAnsi" w:cs="Calibri"/>
          <w:b/>
          <w:szCs w:val="24"/>
        </w:rPr>
        <w:t>Professor Roslyn Boyd</w:t>
      </w:r>
      <w:r w:rsidRPr="00B553AC">
        <w:rPr>
          <w:rFonts w:asciiTheme="minorHAnsi" w:hAnsiTheme="minorHAnsi" w:cs="Calibri"/>
          <w:b/>
          <w:szCs w:val="24"/>
        </w:rPr>
        <w:tab/>
        <w:t>Dr Kris</w:t>
      </w:r>
      <w:r w:rsidR="00E44005" w:rsidRPr="00B553AC">
        <w:rPr>
          <w:rFonts w:asciiTheme="minorHAnsi" w:hAnsiTheme="minorHAnsi" w:cs="Calibri"/>
          <w:b/>
          <w:szCs w:val="24"/>
        </w:rPr>
        <w:t xml:space="preserve">tie Bell                      </w:t>
      </w:r>
      <w:r w:rsidRPr="00B553AC">
        <w:rPr>
          <w:rFonts w:asciiTheme="minorHAnsi" w:hAnsiTheme="minorHAnsi" w:cs="Calibri"/>
          <w:b/>
          <w:szCs w:val="24"/>
        </w:rPr>
        <w:t>Dr Lee Barber</w:t>
      </w:r>
      <w:r w:rsidR="003C566E" w:rsidRPr="003C566E">
        <w:rPr>
          <w:rFonts w:asciiTheme="minorHAnsi" w:hAnsiTheme="minorHAnsi" w:cs="Calibri"/>
          <w:b/>
          <w:sz w:val="22"/>
          <w:szCs w:val="22"/>
        </w:rPr>
        <w:t xml:space="preserve"> </w:t>
      </w:r>
      <w:r w:rsidR="003C566E">
        <w:rPr>
          <w:rFonts w:asciiTheme="minorHAnsi" w:hAnsiTheme="minorHAnsi" w:cs="Calibri"/>
          <w:b/>
          <w:sz w:val="22"/>
          <w:szCs w:val="22"/>
        </w:rPr>
        <w:t>/D</w:t>
      </w:r>
      <w:r w:rsidR="003C566E" w:rsidRPr="00B553AC">
        <w:rPr>
          <w:rFonts w:asciiTheme="minorHAnsi" w:hAnsiTheme="minorHAnsi" w:cs="Calibri"/>
          <w:b/>
          <w:sz w:val="22"/>
          <w:szCs w:val="22"/>
        </w:rPr>
        <w:t xml:space="preserve">r Steve Obst </w:t>
      </w:r>
    </w:p>
    <w:p w:rsidR="007F3D7C" w:rsidRPr="00ED1C0F" w:rsidRDefault="007F3D7C" w:rsidP="007F3D7C">
      <w:pPr>
        <w:tabs>
          <w:tab w:val="left" w:pos="3119"/>
        </w:tabs>
        <w:jc w:val="both"/>
        <w:rPr>
          <w:rFonts w:asciiTheme="minorHAnsi" w:hAnsiTheme="minorHAnsi" w:cs="Calibri"/>
          <w:sz w:val="22"/>
          <w:szCs w:val="22"/>
        </w:rPr>
      </w:pPr>
      <w:r w:rsidRPr="00ED1C0F">
        <w:rPr>
          <w:rFonts w:asciiTheme="minorHAnsi" w:hAnsiTheme="minorHAnsi" w:cs="Calibri"/>
          <w:sz w:val="22"/>
          <w:szCs w:val="22"/>
        </w:rPr>
        <w:t>Scientific Director, QCPRRC</w:t>
      </w:r>
      <w:r w:rsidRPr="00ED1C0F">
        <w:rPr>
          <w:rFonts w:asciiTheme="minorHAnsi" w:hAnsiTheme="minorHAnsi" w:cs="Calibri"/>
          <w:sz w:val="22"/>
          <w:szCs w:val="22"/>
        </w:rPr>
        <w:tab/>
      </w:r>
      <w:r>
        <w:rPr>
          <w:rFonts w:asciiTheme="minorHAnsi" w:hAnsiTheme="minorHAnsi" w:cs="Calibri"/>
          <w:sz w:val="22"/>
          <w:szCs w:val="22"/>
        </w:rPr>
        <w:t>Postdoc</w:t>
      </w:r>
      <w:r w:rsidRPr="00ED1C0F">
        <w:rPr>
          <w:rFonts w:asciiTheme="minorHAnsi" w:hAnsiTheme="minorHAnsi" w:cs="Calibri"/>
          <w:sz w:val="22"/>
          <w:szCs w:val="22"/>
        </w:rPr>
        <w:t xml:space="preserve"> Fellow, Dietician</w:t>
      </w:r>
      <w:r>
        <w:rPr>
          <w:rFonts w:asciiTheme="minorHAnsi" w:hAnsiTheme="minorHAnsi" w:cs="Calibri"/>
          <w:sz w:val="22"/>
          <w:szCs w:val="22"/>
        </w:rPr>
        <w:t xml:space="preserve">, </w:t>
      </w:r>
      <w:r>
        <w:rPr>
          <w:rFonts w:asciiTheme="minorHAnsi" w:hAnsiTheme="minorHAnsi" w:cs="Calibri"/>
          <w:sz w:val="22"/>
          <w:szCs w:val="22"/>
        </w:rPr>
        <w:tab/>
        <w:t>Postdoc</w:t>
      </w:r>
      <w:r w:rsidRPr="00ED1C0F">
        <w:rPr>
          <w:rFonts w:asciiTheme="minorHAnsi" w:hAnsiTheme="minorHAnsi" w:cs="Calibri"/>
          <w:sz w:val="22"/>
          <w:szCs w:val="22"/>
        </w:rPr>
        <w:t xml:space="preserve"> Fellow</w:t>
      </w:r>
      <w:r w:rsidR="002E4414">
        <w:rPr>
          <w:rFonts w:asciiTheme="minorHAnsi" w:hAnsiTheme="minorHAnsi" w:cs="Calibri"/>
          <w:sz w:val="22"/>
          <w:szCs w:val="22"/>
        </w:rPr>
        <w:t>s</w:t>
      </w:r>
      <w:r w:rsidRPr="00ED1C0F">
        <w:rPr>
          <w:rFonts w:asciiTheme="minorHAnsi" w:hAnsiTheme="minorHAnsi" w:cs="Calibri"/>
          <w:sz w:val="22"/>
          <w:szCs w:val="22"/>
        </w:rPr>
        <w:t>, Physiotherapist</w:t>
      </w:r>
      <w:r w:rsidR="003C566E" w:rsidRPr="003C566E">
        <w:rPr>
          <w:rFonts w:ascii="Calibri" w:hAnsi="Calibri" w:cs="Calibri"/>
          <w:sz w:val="22"/>
          <w:szCs w:val="22"/>
        </w:rPr>
        <w:t xml:space="preserve"> </w:t>
      </w:r>
      <w:r w:rsidR="002E4414">
        <w:rPr>
          <w:rFonts w:ascii="Calibri" w:hAnsi="Calibri" w:cs="Calibri"/>
          <w:sz w:val="22"/>
          <w:szCs w:val="22"/>
        </w:rPr>
        <w:t>Ex</w:t>
      </w:r>
      <w:r w:rsidR="003C566E">
        <w:rPr>
          <w:rFonts w:ascii="Calibri" w:hAnsi="Calibri" w:cs="Calibri"/>
          <w:sz w:val="22"/>
          <w:szCs w:val="22"/>
        </w:rPr>
        <w:t xml:space="preserve"> Scientist</w:t>
      </w:r>
    </w:p>
    <w:p w:rsidR="007F3D7C" w:rsidRPr="00ED1C0F" w:rsidRDefault="007F3D7C" w:rsidP="007F3D7C">
      <w:pPr>
        <w:tabs>
          <w:tab w:val="left" w:pos="3119"/>
        </w:tabs>
        <w:jc w:val="both"/>
        <w:rPr>
          <w:rFonts w:asciiTheme="minorHAnsi" w:hAnsiTheme="minorHAnsi" w:cs="Calibri"/>
          <w:sz w:val="22"/>
          <w:szCs w:val="22"/>
        </w:rPr>
      </w:pPr>
      <w:r w:rsidRPr="00ED1C0F">
        <w:rPr>
          <w:rFonts w:asciiTheme="minorHAnsi" w:hAnsiTheme="minorHAnsi" w:cs="Calibri"/>
          <w:sz w:val="22"/>
          <w:szCs w:val="22"/>
        </w:rPr>
        <w:t xml:space="preserve">Email: </w:t>
      </w:r>
      <w:hyperlink r:id="rId9" w:history="1">
        <w:r w:rsidRPr="00ED1C0F">
          <w:rPr>
            <w:rStyle w:val="Hyperlink"/>
            <w:rFonts w:asciiTheme="minorHAnsi" w:hAnsiTheme="minorHAnsi" w:cs="Calibri"/>
            <w:sz w:val="22"/>
            <w:szCs w:val="22"/>
          </w:rPr>
          <w:t>r.boyd@uq.edu.au</w:t>
        </w:r>
      </w:hyperlink>
      <w:r w:rsidRPr="00ED1C0F">
        <w:rPr>
          <w:rFonts w:asciiTheme="minorHAnsi" w:hAnsiTheme="minorHAnsi" w:cs="Calibri"/>
          <w:sz w:val="22"/>
          <w:szCs w:val="22"/>
        </w:rPr>
        <w:tab/>
        <w:t xml:space="preserve">Email: </w:t>
      </w:r>
      <w:hyperlink r:id="rId10" w:history="1">
        <w:r w:rsidRPr="00ED1C0F">
          <w:rPr>
            <w:rStyle w:val="Hyperlink"/>
            <w:rFonts w:asciiTheme="minorHAnsi" w:hAnsiTheme="minorHAnsi" w:cs="Calibri"/>
            <w:sz w:val="22"/>
            <w:szCs w:val="22"/>
          </w:rPr>
          <w:t>k.bell@uq.edu.au</w:t>
        </w:r>
      </w:hyperlink>
      <w:r w:rsidRPr="00ED1C0F">
        <w:rPr>
          <w:rFonts w:asciiTheme="minorHAnsi" w:hAnsiTheme="minorHAnsi" w:cs="Calibri"/>
          <w:sz w:val="22"/>
          <w:szCs w:val="22"/>
        </w:rPr>
        <w:t xml:space="preserve">      Email: </w:t>
      </w:r>
      <w:hyperlink r:id="rId11" w:history="1">
        <w:r w:rsidRPr="00ED1C0F">
          <w:rPr>
            <w:rStyle w:val="Hyperlink"/>
            <w:rFonts w:asciiTheme="minorHAnsi" w:hAnsiTheme="minorHAnsi" w:cs="Calibri"/>
            <w:sz w:val="22"/>
            <w:szCs w:val="22"/>
          </w:rPr>
          <w:t>l.barber@uq.edu.au</w:t>
        </w:r>
      </w:hyperlink>
      <w:r w:rsidRPr="00ED1C0F">
        <w:rPr>
          <w:rFonts w:asciiTheme="minorHAnsi" w:hAnsiTheme="minorHAnsi" w:cs="Calibri"/>
          <w:sz w:val="22"/>
          <w:szCs w:val="22"/>
        </w:rPr>
        <w:t>;</w:t>
      </w:r>
      <w:r w:rsidR="003C566E" w:rsidRPr="003C566E">
        <w:rPr>
          <w:rFonts w:ascii="Calibri" w:hAnsi="Calibri" w:cs="Calibri"/>
          <w:sz w:val="22"/>
          <w:szCs w:val="22"/>
        </w:rPr>
        <w:t xml:space="preserve"> </w:t>
      </w:r>
      <w:r w:rsidR="003C566E" w:rsidRPr="00B553AC">
        <w:rPr>
          <w:rFonts w:ascii="Calibri" w:hAnsi="Calibri" w:cs="Calibri"/>
          <w:sz w:val="22"/>
          <w:szCs w:val="22"/>
        </w:rPr>
        <w:t>s.obst@uq.edu.au</w:t>
      </w:r>
      <w:r w:rsidR="003C566E">
        <w:rPr>
          <w:rFonts w:ascii="Calibri" w:hAnsi="Calibri" w:cs="Calibri"/>
          <w:sz w:val="22"/>
          <w:szCs w:val="22"/>
        </w:rPr>
        <w:t xml:space="preserve">                                              </w:t>
      </w:r>
    </w:p>
    <w:p w:rsidR="007F3D7C" w:rsidRPr="00ED1C0F" w:rsidRDefault="007F3D7C" w:rsidP="007F3D7C">
      <w:pPr>
        <w:tabs>
          <w:tab w:val="left" w:pos="3119"/>
        </w:tabs>
        <w:jc w:val="both"/>
        <w:rPr>
          <w:rFonts w:asciiTheme="minorHAnsi" w:hAnsiTheme="minorHAnsi" w:cs="Calibri"/>
          <w:sz w:val="22"/>
          <w:szCs w:val="22"/>
        </w:rPr>
      </w:pPr>
      <w:r w:rsidRPr="00ED1C0F">
        <w:rPr>
          <w:rStyle w:val="Hyperlink"/>
          <w:rFonts w:asciiTheme="minorHAnsi" w:hAnsiTheme="minorHAnsi" w:cs="Calibri"/>
          <w:sz w:val="22"/>
          <w:szCs w:val="22"/>
        </w:rPr>
        <w:t xml:space="preserve">Phone: </w:t>
      </w:r>
      <w:r w:rsidRPr="00ED1C0F">
        <w:rPr>
          <w:rFonts w:asciiTheme="minorHAnsi" w:hAnsiTheme="minorHAnsi" w:cs="Calibri"/>
          <w:sz w:val="22"/>
          <w:szCs w:val="22"/>
        </w:rPr>
        <w:t>07 3</w:t>
      </w:r>
      <w:r w:rsidR="00E44005">
        <w:rPr>
          <w:rFonts w:asciiTheme="minorHAnsi" w:hAnsiTheme="minorHAnsi" w:cs="Calibri"/>
          <w:sz w:val="22"/>
          <w:szCs w:val="22"/>
        </w:rPr>
        <w:t>069 7372</w:t>
      </w:r>
      <w:r w:rsidRPr="00ED1C0F">
        <w:rPr>
          <w:rFonts w:asciiTheme="minorHAnsi" w:hAnsiTheme="minorHAnsi" w:cs="Calibri"/>
          <w:sz w:val="22"/>
          <w:szCs w:val="22"/>
        </w:rPr>
        <w:t xml:space="preserve">                        </w:t>
      </w:r>
      <w:r>
        <w:rPr>
          <w:rFonts w:asciiTheme="minorHAnsi" w:hAnsiTheme="minorHAnsi" w:cs="Calibri"/>
          <w:sz w:val="22"/>
          <w:szCs w:val="22"/>
        </w:rPr>
        <w:t xml:space="preserve">                </w:t>
      </w:r>
      <w:r w:rsidR="00E44005">
        <w:rPr>
          <w:rFonts w:asciiTheme="minorHAnsi" w:hAnsiTheme="minorHAnsi" w:cs="Calibri"/>
          <w:sz w:val="22"/>
          <w:szCs w:val="22"/>
        </w:rPr>
        <w:t xml:space="preserve">                                      </w:t>
      </w:r>
      <w:r>
        <w:rPr>
          <w:rFonts w:asciiTheme="minorHAnsi" w:hAnsiTheme="minorHAnsi" w:cs="Calibri"/>
          <w:sz w:val="22"/>
          <w:szCs w:val="22"/>
        </w:rPr>
        <w:t>Phone: 0449968804</w:t>
      </w:r>
    </w:p>
    <w:p w:rsidR="007F3D7C" w:rsidRDefault="007F3D7C" w:rsidP="007F3D7C">
      <w:pPr>
        <w:tabs>
          <w:tab w:val="left" w:pos="3119"/>
        </w:tabs>
        <w:jc w:val="both"/>
        <w:rPr>
          <w:rFonts w:asciiTheme="minorHAnsi" w:hAnsiTheme="minorHAnsi" w:cs="Calibri"/>
          <w:sz w:val="22"/>
          <w:szCs w:val="22"/>
        </w:rPr>
      </w:pPr>
    </w:p>
    <w:p w:rsidR="003C566E" w:rsidRDefault="00B553AC" w:rsidP="007F3D7C">
      <w:pPr>
        <w:tabs>
          <w:tab w:val="left" w:pos="3119"/>
        </w:tabs>
        <w:jc w:val="both"/>
        <w:rPr>
          <w:rFonts w:asciiTheme="minorHAnsi" w:hAnsiTheme="minorHAnsi" w:cs="Calibri"/>
          <w:b/>
          <w:sz w:val="22"/>
          <w:szCs w:val="22"/>
        </w:rPr>
      </w:pPr>
      <w:r w:rsidRPr="00B553AC">
        <w:rPr>
          <w:rFonts w:asciiTheme="minorHAnsi" w:hAnsiTheme="minorHAnsi" w:cs="Calibri"/>
          <w:b/>
          <w:sz w:val="22"/>
          <w:szCs w:val="22"/>
        </w:rPr>
        <w:t>Dr</w:t>
      </w:r>
      <w:r w:rsidR="007F3D7C" w:rsidRPr="00B553AC">
        <w:rPr>
          <w:rFonts w:asciiTheme="minorHAnsi" w:hAnsiTheme="minorHAnsi" w:cs="Calibri"/>
          <w:b/>
          <w:sz w:val="22"/>
          <w:szCs w:val="22"/>
        </w:rPr>
        <w:t xml:space="preserve"> Katherine Benfer,                        </w:t>
      </w:r>
      <w:r w:rsidRPr="00B553AC">
        <w:rPr>
          <w:rFonts w:asciiTheme="minorHAnsi" w:hAnsiTheme="minorHAnsi" w:cs="Calibri"/>
          <w:b/>
          <w:sz w:val="22"/>
          <w:szCs w:val="22"/>
        </w:rPr>
        <w:t xml:space="preserve">  </w:t>
      </w:r>
      <w:r w:rsidR="003C566E">
        <w:rPr>
          <w:rFonts w:asciiTheme="minorHAnsi" w:hAnsiTheme="minorHAnsi" w:cs="Calibri"/>
          <w:b/>
          <w:sz w:val="22"/>
          <w:szCs w:val="22"/>
        </w:rPr>
        <w:tab/>
      </w:r>
      <w:r w:rsidR="003C566E">
        <w:rPr>
          <w:rFonts w:asciiTheme="minorHAnsi" w:hAnsiTheme="minorHAnsi" w:cs="Calibri"/>
          <w:b/>
          <w:sz w:val="22"/>
          <w:szCs w:val="22"/>
        </w:rPr>
        <w:tab/>
      </w:r>
      <w:r w:rsidR="003C566E" w:rsidRPr="00B553AC">
        <w:rPr>
          <w:rFonts w:asciiTheme="minorHAnsi" w:hAnsiTheme="minorHAnsi" w:cs="Calibri"/>
          <w:b/>
          <w:sz w:val="22"/>
          <w:szCs w:val="22"/>
        </w:rPr>
        <w:t xml:space="preserve">Dr Koa Whittingham                               </w:t>
      </w:r>
    </w:p>
    <w:p w:rsidR="007F3D7C" w:rsidRDefault="007F3D7C" w:rsidP="007F3D7C">
      <w:pPr>
        <w:tabs>
          <w:tab w:val="left" w:pos="3119"/>
        </w:tabs>
        <w:jc w:val="both"/>
        <w:rPr>
          <w:rFonts w:asciiTheme="minorHAnsi" w:hAnsiTheme="minorHAnsi" w:cs="Calibri"/>
          <w:sz w:val="22"/>
          <w:szCs w:val="22"/>
        </w:rPr>
      </w:pPr>
      <w:r>
        <w:rPr>
          <w:rFonts w:asciiTheme="minorHAnsi" w:hAnsiTheme="minorHAnsi" w:cs="Calibri"/>
          <w:sz w:val="22"/>
          <w:szCs w:val="22"/>
        </w:rPr>
        <w:t xml:space="preserve">NHMRC Early Career </w:t>
      </w:r>
      <w:r w:rsidRPr="00ED1C0F">
        <w:rPr>
          <w:rFonts w:asciiTheme="minorHAnsi" w:hAnsiTheme="minorHAnsi" w:cs="Calibri"/>
          <w:sz w:val="22"/>
          <w:szCs w:val="22"/>
        </w:rPr>
        <w:t>Research Fellow</w:t>
      </w:r>
      <w:r w:rsidR="003C566E" w:rsidRPr="003C566E">
        <w:rPr>
          <w:rFonts w:asciiTheme="minorHAnsi" w:hAnsiTheme="minorHAnsi" w:cs="Calibri"/>
          <w:sz w:val="22"/>
          <w:szCs w:val="22"/>
        </w:rPr>
        <w:t xml:space="preserve"> </w:t>
      </w:r>
      <w:r w:rsidR="003C566E">
        <w:rPr>
          <w:rFonts w:asciiTheme="minorHAnsi" w:hAnsiTheme="minorHAnsi" w:cs="Calibri"/>
          <w:sz w:val="22"/>
          <w:szCs w:val="22"/>
        </w:rPr>
        <w:tab/>
      </w:r>
      <w:r w:rsidR="003C566E">
        <w:rPr>
          <w:rFonts w:asciiTheme="minorHAnsi" w:hAnsiTheme="minorHAnsi" w:cs="Calibri"/>
          <w:sz w:val="22"/>
          <w:szCs w:val="22"/>
        </w:rPr>
        <w:tab/>
        <w:t>Senior Lecturer</w:t>
      </w:r>
      <w:r w:rsidR="003C566E" w:rsidRPr="00ED1C0F">
        <w:rPr>
          <w:rFonts w:asciiTheme="minorHAnsi" w:hAnsiTheme="minorHAnsi" w:cs="Calibri"/>
          <w:sz w:val="22"/>
          <w:szCs w:val="22"/>
        </w:rPr>
        <w:t xml:space="preserve">, Psychologist      </w:t>
      </w:r>
    </w:p>
    <w:p w:rsidR="003C566E" w:rsidRDefault="007F3D7C" w:rsidP="007F3D7C">
      <w:pPr>
        <w:tabs>
          <w:tab w:val="left" w:pos="3119"/>
        </w:tabs>
        <w:jc w:val="both"/>
        <w:rPr>
          <w:rFonts w:asciiTheme="minorHAnsi" w:hAnsiTheme="minorHAnsi" w:cs="Calibri"/>
          <w:sz w:val="22"/>
          <w:szCs w:val="22"/>
        </w:rPr>
      </w:pPr>
      <w:r w:rsidRPr="00ED1C0F">
        <w:rPr>
          <w:rFonts w:asciiTheme="minorHAnsi" w:hAnsiTheme="minorHAnsi" w:cs="Calibri"/>
          <w:sz w:val="22"/>
          <w:szCs w:val="22"/>
        </w:rPr>
        <w:t xml:space="preserve">Speech Pathologist, QCPRRC, </w:t>
      </w:r>
      <w:r>
        <w:rPr>
          <w:rFonts w:asciiTheme="minorHAnsi" w:hAnsiTheme="minorHAnsi" w:cs="Calibri"/>
          <w:sz w:val="22"/>
          <w:szCs w:val="22"/>
        </w:rPr>
        <w:tab/>
      </w:r>
      <w:r w:rsidR="003C566E">
        <w:rPr>
          <w:rFonts w:asciiTheme="minorHAnsi" w:hAnsiTheme="minorHAnsi" w:cs="Calibri"/>
          <w:sz w:val="22"/>
          <w:szCs w:val="22"/>
        </w:rPr>
        <w:tab/>
      </w:r>
      <w:r w:rsidR="003C566E">
        <w:rPr>
          <w:rFonts w:asciiTheme="minorHAnsi" w:hAnsiTheme="minorHAnsi" w:cs="Calibri"/>
          <w:sz w:val="22"/>
          <w:szCs w:val="22"/>
        </w:rPr>
        <w:tab/>
      </w:r>
      <w:r w:rsidR="003C566E" w:rsidRPr="00ED1C0F">
        <w:rPr>
          <w:rFonts w:asciiTheme="minorHAnsi" w:hAnsiTheme="minorHAnsi" w:cs="Calibri"/>
          <w:sz w:val="22"/>
          <w:szCs w:val="22"/>
        </w:rPr>
        <w:t xml:space="preserve">Email: </w:t>
      </w:r>
      <w:hyperlink r:id="rId12" w:history="1">
        <w:r w:rsidR="003C566E" w:rsidRPr="00ED1C0F">
          <w:rPr>
            <w:rStyle w:val="Hyperlink"/>
            <w:rFonts w:asciiTheme="minorHAnsi" w:hAnsiTheme="minorHAnsi" w:cs="Calibri"/>
            <w:sz w:val="22"/>
            <w:szCs w:val="22"/>
          </w:rPr>
          <w:t>koawhittingham@uq.edu.au</w:t>
        </w:r>
      </w:hyperlink>
      <w:r w:rsidR="003C566E" w:rsidRPr="00ED1C0F">
        <w:rPr>
          <w:rFonts w:asciiTheme="minorHAnsi" w:hAnsiTheme="minorHAnsi" w:cs="Calibri"/>
          <w:sz w:val="22"/>
          <w:szCs w:val="22"/>
        </w:rPr>
        <w:t xml:space="preserve">      </w:t>
      </w:r>
    </w:p>
    <w:p w:rsidR="007F3D7C" w:rsidRPr="003C566E" w:rsidRDefault="007F3D7C" w:rsidP="007F3D7C">
      <w:pPr>
        <w:tabs>
          <w:tab w:val="left" w:pos="3119"/>
        </w:tabs>
        <w:jc w:val="both"/>
        <w:rPr>
          <w:rFonts w:asciiTheme="minorHAnsi" w:hAnsiTheme="minorHAnsi" w:cs="Calibri"/>
          <w:sz w:val="22"/>
          <w:szCs w:val="22"/>
        </w:rPr>
      </w:pPr>
      <w:r w:rsidRPr="00ED1C0F">
        <w:rPr>
          <w:rFonts w:asciiTheme="minorHAnsi" w:hAnsiTheme="minorHAnsi" w:cs="Calibri"/>
          <w:sz w:val="22"/>
          <w:szCs w:val="22"/>
        </w:rPr>
        <w:t xml:space="preserve">Email:  </w:t>
      </w:r>
      <w:hyperlink r:id="rId13" w:history="1">
        <w:r w:rsidRPr="00ED1C0F">
          <w:rPr>
            <w:rStyle w:val="Hyperlink"/>
            <w:rFonts w:asciiTheme="minorHAnsi" w:hAnsiTheme="minorHAnsi" w:cs="Calibri"/>
            <w:sz w:val="22"/>
            <w:szCs w:val="22"/>
          </w:rPr>
          <w:t>k.benfer@uq.edu.au</w:t>
        </w:r>
      </w:hyperlink>
      <w:r w:rsidRPr="00ED1C0F">
        <w:rPr>
          <w:rFonts w:asciiTheme="minorHAnsi" w:hAnsiTheme="minorHAnsi" w:cs="Calibri"/>
          <w:sz w:val="22"/>
          <w:szCs w:val="22"/>
        </w:rPr>
        <w:t>;</w:t>
      </w:r>
      <w:r>
        <w:rPr>
          <w:rFonts w:asciiTheme="minorHAnsi" w:hAnsiTheme="minorHAnsi" w:cs="Calibri"/>
          <w:sz w:val="22"/>
          <w:szCs w:val="22"/>
        </w:rPr>
        <w:t xml:space="preserve">           </w:t>
      </w:r>
      <w:r w:rsidRPr="00B553AC">
        <w:rPr>
          <w:rFonts w:asciiTheme="minorHAnsi" w:hAnsiTheme="minorHAnsi" w:cs="Calibri"/>
          <w:b/>
          <w:sz w:val="22"/>
          <w:szCs w:val="22"/>
        </w:rPr>
        <w:tab/>
      </w:r>
      <w:r w:rsidRPr="00B553AC">
        <w:rPr>
          <w:rFonts w:asciiTheme="minorHAnsi" w:hAnsiTheme="minorHAnsi" w:cs="Calibri"/>
          <w:b/>
          <w:sz w:val="22"/>
          <w:szCs w:val="22"/>
        </w:rPr>
        <w:tab/>
      </w:r>
    </w:p>
    <w:p w:rsidR="007F3D7C" w:rsidRPr="00ED1C0F" w:rsidRDefault="007F3D7C" w:rsidP="007F3D7C">
      <w:pPr>
        <w:tabs>
          <w:tab w:val="left" w:pos="3119"/>
        </w:tabs>
        <w:jc w:val="both"/>
        <w:rPr>
          <w:rFonts w:asciiTheme="minorHAnsi" w:hAnsiTheme="minorHAnsi" w:cs="Calibri"/>
          <w:sz w:val="22"/>
          <w:szCs w:val="22"/>
        </w:rPr>
      </w:pPr>
      <w:r>
        <w:rPr>
          <w:rFonts w:asciiTheme="minorHAnsi" w:hAnsiTheme="minorHAnsi" w:cs="Calibri"/>
          <w:sz w:val="22"/>
          <w:szCs w:val="22"/>
        </w:rPr>
        <w:tab/>
      </w:r>
      <w:r w:rsidRPr="00ED1C0F">
        <w:rPr>
          <w:rFonts w:asciiTheme="minorHAnsi" w:hAnsiTheme="minorHAnsi" w:cs="Calibri"/>
          <w:sz w:val="22"/>
          <w:szCs w:val="22"/>
        </w:rPr>
        <w:t xml:space="preserve"> </w:t>
      </w:r>
    </w:p>
    <w:p w:rsidR="004C0A58" w:rsidRPr="004C0A58" w:rsidRDefault="004C0A58" w:rsidP="004C0A58">
      <w:pPr>
        <w:pStyle w:val="ListParagraph"/>
        <w:numPr>
          <w:ilvl w:val="0"/>
          <w:numId w:val="21"/>
        </w:numPr>
        <w:jc w:val="both"/>
        <w:rPr>
          <w:rFonts w:asciiTheme="minorHAnsi" w:hAnsiTheme="minorHAnsi" w:cstheme="minorHAnsi"/>
          <w:sz w:val="28"/>
          <w:szCs w:val="22"/>
        </w:rPr>
      </w:pPr>
      <w:r w:rsidRPr="004C0A58">
        <w:rPr>
          <w:rFonts w:asciiTheme="minorHAnsi" w:hAnsiTheme="minorHAnsi" w:cstheme="minorHAnsi"/>
          <w:b/>
          <w:bCs/>
          <w:sz w:val="28"/>
          <w:szCs w:val="22"/>
        </w:rPr>
        <w:lastRenderedPageBreak/>
        <w:t>Early Detection of Cerebral Palsy and Interventions to optimise neuroplasticity in infants at risk of cerebral palsy</w:t>
      </w:r>
    </w:p>
    <w:p w:rsidR="004C0A58" w:rsidRPr="00137897" w:rsidRDefault="004C0A58" w:rsidP="004C0A58">
      <w:pPr>
        <w:jc w:val="both"/>
        <w:rPr>
          <w:rFonts w:asciiTheme="minorHAnsi" w:hAnsiTheme="minorHAnsi" w:cstheme="minorHAnsi"/>
          <w:sz w:val="12"/>
          <w:szCs w:val="22"/>
        </w:rPr>
      </w:pPr>
    </w:p>
    <w:p w:rsidR="004C0A58" w:rsidRPr="00DC75BC" w:rsidRDefault="004C0A58" w:rsidP="004C0A58">
      <w:pPr>
        <w:jc w:val="both"/>
        <w:rPr>
          <w:rFonts w:asciiTheme="minorHAnsi" w:hAnsiTheme="minorHAnsi" w:cstheme="minorHAnsi"/>
          <w:sz w:val="22"/>
          <w:szCs w:val="22"/>
        </w:rPr>
      </w:pPr>
      <w:r w:rsidRPr="00DC75BC">
        <w:rPr>
          <w:rFonts w:asciiTheme="minorHAnsi" w:hAnsiTheme="minorHAnsi" w:cstheme="minorHAnsi"/>
          <w:sz w:val="22"/>
          <w:szCs w:val="22"/>
        </w:rPr>
        <w:t xml:space="preserve">Opportunities exist for PhD students to be involved in studies of early detection of cerebral palsy in infants born preterm </w:t>
      </w:r>
      <w:r w:rsidRPr="004C0A58">
        <w:rPr>
          <w:rFonts w:asciiTheme="minorHAnsi" w:hAnsiTheme="minorHAnsi" w:cstheme="minorHAnsi"/>
          <w:b/>
          <w:sz w:val="22"/>
          <w:szCs w:val="22"/>
        </w:rPr>
        <w:t>(PREMO/PREBO study NHMRC funded)</w:t>
      </w:r>
      <w:r w:rsidRPr="00DC75BC">
        <w:rPr>
          <w:rFonts w:asciiTheme="minorHAnsi" w:hAnsiTheme="minorHAnsi" w:cstheme="minorHAnsi"/>
          <w:sz w:val="22"/>
          <w:szCs w:val="22"/>
        </w:rPr>
        <w:t xml:space="preserve"> and infants born at term (NEMO: Neonatal encephalopathy motor outcomes) and very early interventions for infants at high risk of CP. These projects involve collaboration between QCPRRC, Perinatal Research Centre at UQ Centre for Clinical Research, Royal Brisbane and Women’s Hospital, the Mater Mothers Hospital, and Australian e-Health Research Centre, CSIRO. Research methods include use of General Movements Assessments (GMA) trained by our international partners at the University of Pisa; Advanced Brain Imaging to study the effects of early brain injury on motor and behavioural development. Novel very early neurorehabilitation models designed to optimise neuroplasticity are being developed ready for testing of efficacy in randomised controlled trials in (i) Infants with early asymmetric brain injury (REACH, NHMRC funded); and (ii) bilateral Cerebral Palsy with Goal directed Active Motor Training (GAME) and (iii) Parenting to enhance environmental enrichment.</w:t>
      </w:r>
    </w:p>
    <w:p w:rsidR="004C0A58" w:rsidRPr="00DC75BC" w:rsidRDefault="004C0A58" w:rsidP="004C0A58">
      <w:pPr>
        <w:jc w:val="both"/>
        <w:rPr>
          <w:rFonts w:asciiTheme="minorHAnsi" w:hAnsiTheme="minorHAnsi" w:cstheme="minorHAnsi"/>
          <w:sz w:val="22"/>
          <w:szCs w:val="22"/>
        </w:rPr>
      </w:pPr>
    </w:p>
    <w:p w:rsidR="004C0A58" w:rsidRPr="00DC75BC" w:rsidRDefault="004C0A58" w:rsidP="004C0A58">
      <w:pPr>
        <w:jc w:val="both"/>
        <w:rPr>
          <w:rFonts w:asciiTheme="minorHAnsi" w:hAnsiTheme="minorHAnsi" w:cstheme="minorHAnsi"/>
          <w:b/>
          <w:sz w:val="22"/>
          <w:szCs w:val="22"/>
        </w:rPr>
      </w:pPr>
      <w:r w:rsidRPr="00DC75BC">
        <w:rPr>
          <w:rFonts w:asciiTheme="minorHAnsi" w:hAnsiTheme="minorHAnsi" w:cstheme="minorHAnsi"/>
          <w:b/>
          <w:sz w:val="22"/>
          <w:szCs w:val="22"/>
        </w:rPr>
        <w:t>Student Opportunities:</w:t>
      </w:r>
    </w:p>
    <w:p w:rsidR="004C0A58" w:rsidRPr="00DC75BC" w:rsidRDefault="004C0A58" w:rsidP="004C0A58">
      <w:pPr>
        <w:pStyle w:val="ListParagraph"/>
        <w:numPr>
          <w:ilvl w:val="0"/>
          <w:numId w:val="23"/>
        </w:numPr>
        <w:jc w:val="both"/>
        <w:rPr>
          <w:rFonts w:asciiTheme="minorHAnsi" w:hAnsiTheme="minorHAnsi" w:cstheme="minorHAnsi"/>
          <w:sz w:val="22"/>
          <w:szCs w:val="22"/>
        </w:rPr>
      </w:pPr>
      <w:r w:rsidRPr="00DC75BC">
        <w:rPr>
          <w:rFonts w:asciiTheme="minorHAnsi" w:hAnsiTheme="minorHAnsi" w:cstheme="minorHAnsi"/>
          <w:sz w:val="22"/>
          <w:szCs w:val="22"/>
          <w:u w:val="single"/>
        </w:rPr>
        <w:t>R</w:t>
      </w:r>
      <w:r w:rsidRPr="00DC75BC">
        <w:rPr>
          <w:rFonts w:asciiTheme="minorHAnsi" w:hAnsiTheme="minorHAnsi" w:cstheme="minorHAnsi"/>
          <w:sz w:val="22"/>
          <w:szCs w:val="22"/>
        </w:rPr>
        <w:t xml:space="preserve">ehabilitation </w:t>
      </w:r>
      <w:r w:rsidRPr="00DC75BC">
        <w:rPr>
          <w:rFonts w:asciiTheme="minorHAnsi" w:hAnsiTheme="minorHAnsi" w:cstheme="minorHAnsi"/>
          <w:sz w:val="22"/>
          <w:szCs w:val="22"/>
          <w:u w:val="single"/>
        </w:rPr>
        <w:t>EA</w:t>
      </w:r>
      <w:r w:rsidRPr="00DC75BC">
        <w:rPr>
          <w:rFonts w:asciiTheme="minorHAnsi" w:hAnsiTheme="minorHAnsi" w:cstheme="minorHAnsi"/>
          <w:sz w:val="22"/>
          <w:szCs w:val="22"/>
        </w:rPr>
        <w:t xml:space="preserve">rly for Upper Limb therapy in </w:t>
      </w:r>
      <w:r w:rsidRPr="00DC75BC">
        <w:rPr>
          <w:rFonts w:asciiTheme="minorHAnsi" w:hAnsiTheme="minorHAnsi" w:cstheme="minorHAnsi"/>
          <w:sz w:val="22"/>
          <w:szCs w:val="22"/>
          <w:u w:val="single"/>
        </w:rPr>
        <w:t>C</w:t>
      </w:r>
      <w:r w:rsidRPr="00DC75BC">
        <w:rPr>
          <w:rFonts w:asciiTheme="minorHAnsi" w:hAnsiTheme="minorHAnsi" w:cstheme="minorHAnsi"/>
          <w:sz w:val="22"/>
          <w:szCs w:val="22"/>
        </w:rPr>
        <w:t xml:space="preserve">ongenital </w:t>
      </w:r>
      <w:r w:rsidRPr="00DC75BC">
        <w:rPr>
          <w:rFonts w:asciiTheme="minorHAnsi" w:hAnsiTheme="minorHAnsi" w:cstheme="minorHAnsi"/>
          <w:sz w:val="22"/>
          <w:szCs w:val="22"/>
          <w:u w:val="single"/>
        </w:rPr>
        <w:t>H</w:t>
      </w:r>
      <w:r w:rsidRPr="00DC75BC">
        <w:rPr>
          <w:rFonts w:asciiTheme="minorHAnsi" w:hAnsiTheme="minorHAnsi" w:cstheme="minorHAnsi"/>
          <w:sz w:val="22"/>
          <w:szCs w:val="22"/>
        </w:rPr>
        <w:t xml:space="preserve">emiplegia </w:t>
      </w:r>
      <w:r w:rsidRPr="00DC75BC">
        <w:rPr>
          <w:rFonts w:asciiTheme="minorHAnsi" w:hAnsiTheme="minorHAnsi" w:cstheme="minorHAnsi"/>
          <w:b/>
          <w:sz w:val="22"/>
          <w:szCs w:val="22"/>
        </w:rPr>
        <w:t>(REACH, NHMRC funded)</w:t>
      </w:r>
      <w:r w:rsidRPr="00DC75BC">
        <w:rPr>
          <w:rFonts w:asciiTheme="minorHAnsi" w:hAnsiTheme="minorHAnsi" w:cstheme="minorHAnsi"/>
          <w:sz w:val="22"/>
          <w:szCs w:val="22"/>
        </w:rPr>
        <w:t>. (see below)</w:t>
      </w:r>
    </w:p>
    <w:p w:rsidR="004C0A58" w:rsidRPr="00DC75BC" w:rsidRDefault="004C0A58" w:rsidP="004C0A58">
      <w:pPr>
        <w:pStyle w:val="ListParagraph"/>
        <w:numPr>
          <w:ilvl w:val="0"/>
          <w:numId w:val="23"/>
        </w:numPr>
        <w:jc w:val="both"/>
        <w:rPr>
          <w:rFonts w:asciiTheme="minorHAnsi" w:hAnsiTheme="minorHAnsi" w:cstheme="minorHAnsi"/>
          <w:sz w:val="22"/>
          <w:szCs w:val="22"/>
        </w:rPr>
      </w:pPr>
      <w:r w:rsidRPr="00DC75BC">
        <w:rPr>
          <w:rFonts w:asciiTheme="minorHAnsi" w:hAnsiTheme="minorHAnsi" w:cstheme="minorHAnsi"/>
          <w:bCs/>
          <w:sz w:val="22"/>
          <w:szCs w:val="22"/>
        </w:rPr>
        <w:t>Early Detection of Cerebral Palsy using General Movements and biomarkers of brain development in infants at risk of cerebral palsy (</w:t>
      </w:r>
      <w:r>
        <w:rPr>
          <w:rFonts w:asciiTheme="minorHAnsi" w:hAnsiTheme="minorHAnsi" w:cstheme="minorHAnsi"/>
          <w:b/>
          <w:bCs/>
          <w:sz w:val="22"/>
          <w:szCs w:val="22"/>
        </w:rPr>
        <w:t>E</w:t>
      </w:r>
      <w:r w:rsidRPr="0008152D">
        <w:rPr>
          <w:rFonts w:asciiTheme="minorHAnsi" w:hAnsiTheme="minorHAnsi" w:cstheme="minorHAnsi"/>
          <w:b/>
          <w:bCs/>
          <w:sz w:val="22"/>
          <w:szCs w:val="22"/>
        </w:rPr>
        <w:t>arly detection of Cerebral Palsy in High risk Term Born infants NEMO Trial (Neonatal Encephalopathy Motor Outcomes</w:t>
      </w:r>
      <w:r w:rsidRPr="00DC75BC">
        <w:rPr>
          <w:rFonts w:asciiTheme="minorHAnsi" w:hAnsiTheme="minorHAnsi" w:cstheme="minorHAnsi"/>
          <w:bCs/>
          <w:sz w:val="22"/>
          <w:szCs w:val="22"/>
        </w:rPr>
        <w:t>).</w:t>
      </w:r>
    </w:p>
    <w:p w:rsidR="004C0A58" w:rsidRPr="00DC75BC" w:rsidRDefault="004C0A58" w:rsidP="004C0A58">
      <w:pPr>
        <w:pStyle w:val="ListParagraph"/>
        <w:numPr>
          <w:ilvl w:val="0"/>
          <w:numId w:val="23"/>
        </w:numPr>
        <w:jc w:val="both"/>
        <w:rPr>
          <w:rFonts w:asciiTheme="minorHAnsi" w:hAnsiTheme="minorHAnsi" w:cstheme="minorHAnsi"/>
          <w:sz w:val="22"/>
          <w:szCs w:val="22"/>
        </w:rPr>
      </w:pPr>
      <w:r w:rsidRPr="00DC75BC">
        <w:rPr>
          <w:rFonts w:asciiTheme="minorHAnsi" w:hAnsiTheme="minorHAnsi" w:cstheme="minorHAnsi"/>
          <w:bCs/>
          <w:sz w:val="22"/>
          <w:szCs w:val="22"/>
        </w:rPr>
        <w:t>Relationship between advanced brain structure and function school age children with cerebral palsy including diffusion imaging, quantitative brain structure classification, Functional Connectivity (FC) and specific motor, sensory and executive function outcomes.</w:t>
      </w:r>
    </w:p>
    <w:p w:rsidR="004C0A58" w:rsidRPr="00DC75BC" w:rsidRDefault="004C0A58" w:rsidP="004C0A58">
      <w:pPr>
        <w:widowControl w:val="0"/>
        <w:jc w:val="both"/>
        <w:rPr>
          <w:rFonts w:asciiTheme="minorHAnsi" w:hAnsiTheme="minorHAnsi" w:cstheme="minorHAnsi"/>
          <w:b/>
          <w:bCs/>
          <w:kern w:val="24"/>
          <w:sz w:val="22"/>
          <w:szCs w:val="22"/>
          <w:lang w:val="en-US"/>
        </w:rPr>
      </w:pPr>
    </w:p>
    <w:p w:rsidR="004C0A58" w:rsidRPr="00DC75BC" w:rsidRDefault="004C0A58" w:rsidP="004C0A58">
      <w:pPr>
        <w:widowControl w:val="0"/>
        <w:jc w:val="both"/>
        <w:rPr>
          <w:rFonts w:asciiTheme="minorHAnsi" w:hAnsiTheme="minorHAnsi" w:cstheme="minorHAnsi"/>
          <w:b/>
          <w:sz w:val="22"/>
          <w:szCs w:val="22"/>
        </w:rPr>
      </w:pPr>
      <w:r w:rsidRPr="00DC75BC">
        <w:rPr>
          <w:rFonts w:asciiTheme="minorHAnsi" w:hAnsiTheme="minorHAnsi" w:cstheme="minorHAnsi"/>
          <w:b/>
          <w:bCs/>
          <w:kern w:val="24"/>
          <w:sz w:val="22"/>
          <w:szCs w:val="22"/>
          <w:lang w:val="en-US"/>
        </w:rPr>
        <w:t>Supervisory Team</w:t>
      </w:r>
    </w:p>
    <w:p w:rsidR="004C0A58" w:rsidRPr="00DC75BC" w:rsidRDefault="004C0A58" w:rsidP="004C0A58">
      <w:pPr>
        <w:tabs>
          <w:tab w:val="left" w:pos="3119"/>
          <w:tab w:val="left" w:pos="6521"/>
        </w:tabs>
        <w:jc w:val="both"/>
        <w:rPr>
          <w:rFonts w:asciiTheme="minorHAnsi" w:hAnsiTheme="minorHAnsi" w:cstheme="minorHAnsi"/>
          <w:sz w:val="22"/>
          <w:szCs w:val="22"/>
        </w:rPr>
      </w:pPr>
      <w:r w:rsidRPr="00DC75BC">
        <w:rPr>
          <w:rFonts w:asciiTheme="minorHAnsi" w:hAnsiTheme="minorHAnsi" w:cstheme="minorHAnsi"/>
          <w:sz w:val="22"/>
          <w:szCs w:val="22"/>
        </w:rPr>
        <w:t>Professor Roslyn Boyd</w:t>
      </w:r>
      <w:r w:rsidRPr="00DC75BC">
        <w:rPr>
          <w:rFonts w:asciiTheme="minorHAnsi" w:hAnsiTheme="minorHAnsi" w:cstheme="minorHAnsi"/>
          <w:sz w:val="22"/>
          <w:szCs w:val="22"/>
        </w:rPr>
        <w:tab/>
        <w:t>Professor Paul Colditz</w:t>
      </w:r>
      <w:r w:rsidRPr="00DC75BC">
        <w:rPr>
          <w:rFonts w:asciiTheme="minorHAnsi" w:hAnsiTheme="minorHAnsi" w:cstheme="minorHAnsi"/>
          <w:sz w:val="22"/>
          <w:szCs w:val="22"/>
        </w:rPr>
        <w:tab/>
        <w:t>Professor Stephen Rose</w:t>
      </w:r>
    </w:p>
    <w:p w:rsidR="004C0A58" w:rsidRPr="00DC75BC" w:rsidRDefault="004C0A58" w:rsidP="004C0A58">
      <w:pPr>
        <w:tabs>
          <w:tab w:val="left" w:pos="3119"/>
          <w:tab w:val="left" w:pos="6521"/>
        </w:tabs>
        <w:jc w:val="both"/>
        <w:rPr>
          <w:rFonts w:asciiTheme="minorHAnsi" w:hAnsiTheme="minorHAnsi" w:cstheme="minorHAnsi"/>
          <w:sz w:val="22"/>
          <w:szCs w:val="22"/>
        </w:rPr>
      </w:pPr>
      <w:r w:rsidRPr="00DC75BC">
        <w:rPr>
          <w:rFonts w:asciiTheme="minorHAnsi" w:hAnsiTheme="minorHAnsi" w:cstheme="minorHAnsi"/>
          <w:sz w:val="22"/>
          <w:szCs w:val="22"/>
        </w:rPr>
        <w:t>Scientific Director, QCPRRC</w:t>
      </w:r>
      <w:r w:rsidRPr="00DC75BC">
        <w:rPr>
          <w:rFonts w:asciiTheme="minorHAnsi" w:hAnsiTheme="minorHAnsi" w:cstheme="minorHAnsi"/>
          <w:sz w:val="22"/>
          <w:szCs w:val="22"/>
        </w:rPr>
        <w:tab/>
        <w:t>Director, Perinatal Research Centre</w:t>
      </w:r>
      <w:r w:rsidRPr="00DC75BC">
        <w:rPr>
          <w:rFonts w:asciiTheme="minorHAnsi" w:hAnsiTheme="minorHAnsi" w:cstheme="minorHAnsi"/>
          <w:sz w:val="22"/>
          <w:szCs w:val="22"/>
        </w:rPr>
        <w:tab/>
        <w:t xml:space="preserve">Science Leader, CSIRO </w:t>
      </w:r>
    </w:p>
    <w:p w:rsidR="004C0A58" w:rsidRPr="00DC75BC" w:rsidRDefault="004C0A58" w:rsidP="004C0A58">
      <w:pPr>
        <w:tabs>
          <w:tab w:val="left" w:pos="3119"/>
          <w:tab w:val="left" w:pos="6521"/>
        </w:tabs>
        <w:jc w:val="both"/>
        <w:rPr>
          <w:rFonts w:asciiTheme="minorHAnsi" w:hAnsiTheme="minorHAnsi" w:cstheme="minorHAnsi"/>
          <w:sz w:val="22"/>
          <w:szCs w:val="22"/>
        </w:rPr>
      </w:pPr>
      <w:r w:rsidRPr="00DC75BC">
        <w:rPr>
          <w:rFonts w:asciiTheme="minorHAnsi" w:hAnsiTheme="minorHAnsi" w:cstheme="minorHAnsi"/>
          <w:sz w:val="22"/>
          <w:szCs w:val="22"/>
        </w:rPr>
        <w:t xml:space="preserve">Email: </w:t>
      </w:r>
      <w:hyperlink r:id="rId14" w:history="1">
        <w:r w:rsidRPr="00DC75BC">
          <w:rPr>
            <w:rStyle w:val="Hyperlink"/>
            <w:rFonts w:asciiTheme="minorHAnsi" w:hAnsiTheme="minorHAnsi" w:cstheme="minorHAnsi"/>
            <w:sz w:val="22"/>
            <w:szCs w:val="22"/>
          </w:rPr>
          <w:t>r.boyd@uq.edu.au</w:t>
        </w:r>
      </w:hyperlink>
      <w:r w:rsidRPr="00DC75BC">
        <w:rPr>
          <w:rFonts w:asciiTheme="minorHAnsi" w:hAnsiTheme="minorHAnsi" w:cstheme="minorHAnsi"/>
          <w:sz w:val="22"/>
          <w:szCs w:val="22"/>
        </w:rPr>
        <w:tab/>
        <w:t xml:space="preserve">Email: </w:t>
      </w:r>
      <w:hyperlink r:id="rId15" w:history="1">
        <w:r w:rsidRPr="00DC75BC">
          <w:rPr>
            <w:rStyle w:val="Hyperlink"/>
            <w:rFonts w:asciiTheme="minorHAnsi" w:hAnsiTheme="minorHAnsi" w:cstheme="minorHAnsi"/>
            <w:sz w:val="22"/>
            <w:szCs w:val="22"/>
          </w:rPr>
          <w:t>p.colditz@uq.edu.au</w:t>
        </w:r>
      </w:hyperlink>
      <w:r w:rsidRPr="00DC75BC">
        <w:rPr>
          <w:rFonts w:asciiTheme="minorHAnsi" w:hAnsiTheme="minorHAnsi" w:cstheme="minorHAnsi"/>
          <w:sz w:val="22"/>
          <w:szCs w:val="22"/>
        </w:rPr>
        <w:tab/>
        <w:t xml:space="preserve">Email: </w:t>
      </w:r>
      <w:hyperlink r:id="rId16" w:history="1">
        <w:r w:rsidRPr="00DC75BC">
          <w:rPr>
            <w:rStyle w:val="Hyperlink"/>
            <w:rFonts w:asciiTheme="minorHAnsi" w:hAnsiTheme="minorHAnsi" w:cstheme="minorHAnsi"/>
            <w:sz w:val="22"/>
            <w:szCs w:val="22"/>
          </w:rPr>
          <w:t>stephen.rose@csiro.au</w:t>
        </w:r>
      </w:hyperlink>
    </w:p>
    <w:p w:rsidR="004C0A58" w:rsidRPr="00DC75BC" w:rsidRDefault="004C0A58" w:rsidP="004C0A58">
      <w:pPr>
        <w:tabs>
          <w:tab w:val="left" w:pos="3119"/>
          <w:tab w:val="left" w:pos="6521"/>
        </w:tabs>
        <w:jc w:val="both"/>
        <w:rPr>
          <w:rFonts w:asciiTheme="minorHAnsi" w:hAnsiTheme="minorHAnsi" w:cstheme="minorHAnsi"/>
          <w:sz w:val="22"/>
          <w:szCs w:val="22"/>
        </w:rPr>
      </w:pPr>
      <w:r w:rsidRPr="00DC75BC">
        <w:rPr>
          <w:rStyle w:val="Hyperlink"/>
          <w:rFonts w:asciiTheme="minorHAnsi" w:hAnsiTheme="minorHAnsi" w:cstheme="minorHAnsi"/>
          <w:color w:val="auto"/>
          <w:sz w:val="22"/>
          <w:szCs w:val="22"/>
          <w:u w:val="none"/>
        </w:rPr>
        <w:t xml:space="preserve">Phone: </w:t>
      </w:r>
      <w:r w:rsidRPr="00DC75BC">
        <w:rPr>
          <w:rFonts w:asciiTheme="minorHAnsi" w:hAnsiTheme="minorHAnsi" w:cstheme="minorHAnsi"/>
          <w:sz w:val="22"/>
          <w:szCs w:val="22"/>
        </w:rPr>
        <w:t>07 3069 7372</w:t>
      </w:r>
      <w:r w:rsidRPr="00DC75BC">
        <w:rPr>
          <w:rFonts w:asciiTheme="minorHAnsi" w:hAnsiTheme="minorHAnsi" w:cstheme="minorHAnsi"/>
          <w:sz w:val="22"/>
          <w:szCs w:val="22"/>
        </w:rPr>
        <w:tab/>
        <w:t>Phone: 07 3346 6014</w:t>
      </w:r>
      <w:r w:rsidRPr="00DC75BC">
        <w:rPr>
          <w:rFonts w:asciiTheme="minorHAnsi" w:hAnsiTheme="minorHAnsi" w:cstheme="minorHAnsi"/>
          <w:sz w:val="22"/>
          <w:szCs w:val="22"/>
        </w:rPr>
        <w:tab/>
      </w:r>
      <w:r w:rsidRPr="00DC75BC">
        <w:rPr>
          <w:rStyle w:val="Hyperlink"/>
          <w:rFonts w:asciiTheme="minorHAnsi" w:hAnsiTheme="minorHAnsi" w:cstheme="minorHAnsi"/>
          <w:color w:val="auto"/>
          <w:sz w:val="22"/>
          <w:szCs w:val="22"/>
          <w:u w:val="none"/>
        </w:rPr>
        <w:t xml:space="preserve">Phone: </w:t>
      </w:r>
      <w:r w:rsidRPr="00DC75BC">
        <w:rPr>
          <w:rFonts w:asciiTheme="minorHAnsi" w:hAnsiTheme="minorHAnsi" w:cstheme="minorHAnsi"/>
          <w:sz w:val="22"/>
          <w:szCs w:val="22"/>
        </w:rPr>
        <w:t>07 3253 3620</w:t>
      </w:r>
    </w:p>
    <w:p w:rsidR="004C0A58" w:rsidRPr="00DC75BC" w:rsidRDefault="004C0A58" w:rsidP="004C0A58">
      <w:pPr>
        <w:tabs>
          <w:tab w:val="left" w:pos="3119"/>
          <w:tab w:val="left" w:pos="6521"/>
        </w:tabs>
        <w:jc w:val="both"/>
        <w:rPr>
          <w:rFonts w:asciiTheme="minorHAnsi" w:hAnsiTheme="minorHAnsi" w:cstheme="minorHAnsi"/>
          <w:sz w:val="22"/>
          <w:szCs w:val="22"/>
        </w:rPr>
      </w:pPr>
      <w:r w:rsidRPr="00DC75BC">
        <w:rPr>
          <w:rFonts w:asciiTheme="minorHAnsi" w:hAnsiTheme="minorHAnsi" w:cstheme="minorHAnsi"/>
          <w:sz w:val="22"/>
          <w:szCs w:val="22"/>
        </w:rPr>
        <w:t>Mobile: 0434 608</w:t>
      </w:r>
      <w:r>
        <w:rPr>
          <w:rFonts w:asciiTheme="minorHAnsi" w:hAnsiTheme="minorHAnsi" w:cstheme="minorHAnsi"/>
          <w:sz w:val="22"/>
          <w:szCs w:val="22"/>
        </w:rPr>
        <w:t xml:space="preserve"> </w:t>
      </w:r>
      <w:r w:rsidRPr="00DC75BC">
        <w:rPr>
          <w:rFonts w:asciiTheme="minorHAnsi" w:hAnsiTheme="minorHAnsi" w:cstheme="minorHAnsi"/>
          <w:sz w:val="22"/>
          <w:szCs w:val="22"/>
        </w:rPr>
        <w:t>443</w:t>
      </w:r>
    </w:p>
    <w:p w:rsidR="004C0A58" w:rsidRDefault="004C0A58" w:rsidP="004C0A58">
      <w:pPr>
        <w:tabs>
          <w:tab w:val="left" w:pos="3119"/>
          <w:tab w:val="left" w:pos="6521"/>
        </w:tabs>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w:t>
      </w:r>
    </w:p>
    <w:p w:rsidR="004C0A58" w:rsidRDefault="004C0A58" w:rsidP="002E4414">
      <w:pPr>
        <w:tabs>
          <w:tab w:val="left" w:pos="3119"/>
        </w:tabs>
        <w:jc w:val="both"/>
        <w:rPr>
          <w:rFonts w:asciiTheme="minorHAnsi" w:hAnsiTheme="minorHAnsi" w:cs="Calibri"/>
          <w:sz w:val="22"/>
          <w:szCs w:val="22"/>
        </w:rPr>
      </w:pPr>
    </w:p>
    <w:p w:rsidR="004C0A58" w:rsidRPr="004167C9" w:rsidRDefault="004C0A58" w:rsidP="004C0A58">
      <w:pPr>
        <w:pStyle w:val="ListParagraph"/>
        <w:widowControl w:val="0"/>
        <w:numPr>
          <w:ilvl w:val="0"/>
          <w:numId w:val="21"/>
        </w:numPr>
        <w:jc w:val="both"/>
        <w:rPr>
          <w:rFonts w:asciiTheme="minorHAnsi" w:hAnsiTheme="minorHAnsi" w:cstheme="minorHAnsi"/>
          <w:szCs w:val="22"/>
        </w:rPr>
      </w:pPr>
      <w:r w:rsidRPr="004167C9">
        <w:rPr>
          <w:rFonts w:asciiTheme="minorHAnsi" w:hAnsiTheme="minorHAnsi" w:cstheme="minorHAnsi"/>
          <w:b/>
          <w:bCs/>
          <w:szCs w:val="22"/>
        </w:rPr>
        <w:t>Neuroimaging projects with the Australian e-Health Research Centre (CSIRO) and UQ</w:t>
      </w:r>
    </w:p>
    <w:p w:rsidR="004C0A58" w:rsidRPr="001E0675" w:rsidRDefault="004C0A58" w:rsidP="004C0A58">
      <w:pPr>
        <w:widowControl w:val="0"/>
        <w:jc w:val="both"/>
        <w:rPr>
          <w:rFonts w:asciiTheme="minorHAnsi" w:hAnsiTheme="minorHAnsi" w:cstheme="minorHAnsi"/>
          <w:sz w:val="22"/>
          <w:szCs w:val="22"/>
        </w:rPr>
      </w:pPr>
    </w:p>
    <w:p w:rsidR="004C0A58" w:rsidRPr="001E0675" w:rsidRDefault="004C0A58" w:rsidP="004C0A58">
      <w:pPr>
        <w:widowControl w:val="0"/>
        <w:jc w:val="both"/>
        <w:rPr>
          <w:rFonts w:asciiTheme="minorHAnsi" w:hAnsiTheme="minorHAnsi" w:cstheme="minorHAnsi"/>
          <w:sz w:val="22"/>
          <w:szCs w:val="22"/>
        </w:rPr>
      </w:pPr>
      <w:r w:rsidRPr="001E0675">
        <w:rPr>
          <w:rFonts w:asciiTheme="minorHAnsi" w:hAnsiTheme="minorHAnsi" w:cstheme="minorHAnsi"/>
          <w:sz w:val="22"/>
          <w:szCs w:val="22"/>
        </w:rPr>
        <w:t xml:space="preserve">One exciting area of research currently underway at the QCPRRC is the use of advanced neuroimaging technology to measure brain injury and neuroplasticity in newborn babies at high risk of abnormal neurodevelopment and in children with cerebral palsy. </w:t>
      </w:r>
      <w:r>
        <w:rPr>
          <w:rFonts w:asciiTheme="minorHAnsi" w:hAnsiTheme="minorHAnsi" w:cstheme="minorHAnsi"/>
          <w:sz w:val="22"/>
          <w:szCs w:val="22"/>
        </w:rPr>
        <w:t>Within the next few</w:t>
      </w:r>
      <w:r w:rsidRPr="001E0675">
        <w:rPr>
          <w:rFonts w:asciiTheme="minorHAnsi" w:hAnsiTheme="minorHAnsi" w:cstheme="minorHAnsi"/>
          <w:sz w:val="22"/>
          <w:szCs w:val="22"/>
        </w:rPr>
        <w:t xml:space="preserve"> months there will be a new state-of-the-art Herston Imaging Research Facility (HIRF) dedicated to clinical imaging research. </w:t>
      </w:r>
    </w:p>
    <w:p w:rsidR="004C0A58" w:rsidRPr="001E0675" w:rsidRDefault="004C0A58" w:rsidP="004C0A58">
      <w:pPr>
        <w:tabs>
          <w:tab w:val="left" w:pos="3402"/>
        </w:tabs>
        <w:jc w:val="both"/>
        <w:rPr>
          <w:rFonts w:asciiTheme="minorHAnsi" w:hAnsiTheme="minorHAnsi" w:cstheme="minorHAnsi"/>
          <w:b/>
          <w:sz w:val="22"/>
          <w:szCs w:val="22"/>
        </w:rPr>
      </w:pPr>
      <w:r w:rsidRPr="001E0675">
        <w:rPr>
          <w:rFonts w:asciiTheme="minorHAnsi" w:hAnsiTheme="minorHAnsi" w:cstheme="minorHAnsi"/>
          <w:b/>
          <w:sz w:val="22"/>
          <w:szCs w:val="22"/>
        </w:rPr>
        <w:t>PhD Opportunities</w:t>
      </w:r>
    </w:p>
    <w:p w:rsidR="004C0A58" w:rsidRPr="001E0675" w:rsidRDefault="004C0A58" w:rsidP="004C0A58">
      <w:pPr>
        <w:pStyle w:val="ListParagraph"/>
        <w:numPr>
          <w:ilvl w:val="0"/>
          <w:numId w:val="24"/>
        </w:numPr>
        <w:tabs>
          <w:tab w:val="left" w:pos="3402"/>
        </w:tabs>
        <w:jc w:val="both"/>
        <w:rPr>
          <w:rFonts w:asciiTheme="minorHAnsi" w:hAnsiTheme="minorHAnsi" w:cstheme="minorHAnsi"/>
          <w:sz w:val="22"/>
          <w:szCs w:val="22"/>
        </w:rPr>
      </w:pPr>
      <w:r w:rsidRPr="001E0675">
        <w:rPr>
          <w:rFonts w:asciiTheme="minorHAnsi" w:hAnsiTheme="minorHAnsi" w:cstheme="minorHAnsi"/>
          <w:sz w:val="22"/>
          <w:szCs w:val="22"/>
        </w:rPr>
        <w:t>Integrating functional MRI (fMRI) with diffusion MRI and tractography to measure brain plasticity using advanced connectivity analyses in preterm babies and children with cerebral palsy.</w:t>
      </w:r>
    </w:p>
    <w:p w:rsidR="004C0A58" w:rsidRPr="004C0A58" w:rsidRDefault="004C0A58" w:rsidP="004C0A58">
      <w:pPr>
        <w:pStyle w:val="ListParagraph"/>
        <w:numPr>
          <w:ilvl w:val="0"/>
          <w:numId w:val="24"/>
        </w:numPr>
        <w:tabs>
          <w:tab w:val="left" w:pos="3402"/>
        </w:tabs>
        <w:jc w:val="both"/>
        <w:rPr>
          <w:rFonts w:asciiTheme="minorHAnsi" w:hAnsiTheme="minorHAnsi" w:cstheme="minorHAnsi"/>
          <w:sz w:val="22"/>
          <w:szCs w:val="22"/>
        </w:rPr>
      </w:pPr>
      <w:r w:rsidRPr="001E0675">
        <w:rPr>
          <w:rFonts w:asciiTheme="minorHAnsi" w:hAnsiTheme="minorHAnsi" w:cstheme="minorHAnsi"/>
          <w:sz w:val="22"/>
          <w:szCs w:val="22"/>
        </w:rPr>
        <w:t xml:space="preserve">Develop a </w:t>
      </w:r>
      <w:r w:rsidRPr="0008152D">
        <w:rPr>
          <w:rFonts w:asciiTheme="minorHAnsi" w:hAnsiTheme="minorHAnsi" w:cstheme="minorHAnsi"/>
          <w:b/>
          <w:sz w:val="22"/>
          <w:szCs w:val="22"/>
        </w:rPr>
        <w:t xml:space="preserve">novel, automated brain </w:t>
      </w:r>
      <w:r>
        <w:rPr>
          <w:rFonts w:asciiTheme="minorHAnsi" w:hAnsiTheme="minorHAnsi" w:cstheme="minorHAnsi"/>
          <w:b/>
          <w:sz w:val="22"/>
          <w:szCs w:val="22"/>
        </w:rPr>
        <w:t xml:space="preserve">MRI </w:t>
      </w:r>
      <w:r w:rsidRPr="0008152D">
        <w:rPr>
          <w:rFonts w:asciiTheme="minorHAnsi" w:hAnsiTheme="minorHAnsi" w:cstheme="minorHAnsi"/>
          <w:b/>
          <w:sz w:val="22"/>
          <w:szCs w:val="22"/>
        </w:rPr>
        <w:t>classification program</w:t>
      </w:r>
      <w:r w:rsidRPr="001E0675">
        <w:rPr>
          <w:rFonts w:asciiTheme="minorHAnsi" w:hAnsiTheme="minorHAnsi" w:cstheme="minorHAnsi"/>
          <w:sz w:val="22"/>
          <w:szCs w:val="22"/>
        </w:rPr>
        <w:t xml:space="preserve"> </w:t>
      </w:r>
      <w:r w:rsidRPr="0008152D">
        <w:rPr>
          <w:rFonts w:asciiTheme="minorHAnsi" w:hAnsiTheme="minorHAnsi" w:cstheme="minorHAnsi"/>
          <w:b/>
          <w:sz w:val="22"/>
          <w:szCs w:val="22"/>
        </w:rPr>
        <w:t>(iAssess CP</w:t>
      </w:r>
      <w:r>
        <w:rPr>
          <w:rFonts w:asciiTheme="minorHAnsi" w:hAnsiTheme="minorHAnsi" w:cstheme="minorHAnsi"/>
          <w:sz w:val="22"/>
          <w:szCs w:val="22"/>
        </w:rPr>
        <w:t xml:space="preserve">) </w:t>
      </w:r>
      <w:r w:rsidRPr="001E0675">
        <w:rPr>
          <w:rFonts w:asciiTheme="minorHAnsi" w:hAnsiTheme="minorHAnsi" w:cstheme="minorHAnsi"/>
          <w:sz w:val="22"/>
          <w:szCs w:val="22"/>
        </w:rPr>
        <w:t>for cerebral palsy based on structural and connectivity MRI information.</w:t>
      </w:r>
    </w:p>
    <w:p w:rsidR="004C0A58" w:rsidRPr="001E0675" w:rsidRDefault="004C0A58" w:rsidP="004C0A58">
      <w:pPr>
        <w:widowControl w:val="0"/>
        <w:jc w:val="both"/>
        <w:rPr>
          <w:rFonts w:asciiTheme="minorHAnsi" w:hAnsiTheme="minorHAnsi" w:cstheme="minorHAnsi"/>
          <w:b/>
          <w:sz w:val="22"/>
          <w:szCs w:val="22"/>
        </w:rPr>
      </w:pPr>
      <w:r w:rsidRPr="001E0675">
        <w:rPr>
          <w:rFonts w:asciiTheme="minorHAnsi" w:hAnsiTheme="minorHAnsi" w:cstheme="minorHAnsi"/>
          <w:b/>
          <w:bCs/>
          <w:kern w:val="24"/>
          <w:sz w:val="22"/>
          <w:szCs w:val="22"/>
          <w:lang w:val="en-US"/>
        </w:rPr>
        <w:t>Supervisory Team</w:t>
      </w:r>
    </w:p>
    <w:p w:rsidR="004C0A58" w:rsidRPr="001E0675" w:rsidRDefault="004C0A58" w:rsidP="004C0A58">
      <w:pPr>
        <w:tabs>
          <w:tab w:val="left" w:pos="3119"/>
        </w:tabs>
        <w:jc w:val="both"/>
        <w:rPr>
          <w:rFonts w:asciiTheme="minorHAnsi" w:hAnsiTheme="minorHAnsi" w:cstheme="minorHAnsi"/>
          <w:sz w:val="22"/>
          <w:szCs w:val="22"/>
        </w:rPr>
      </w:pPr>
      <w:r w:rsidRPr="001E0675">
        <w:rPr>
          <w:rFonts w:asciiTheme="minorHAnsi" w:hAnsiTheme="minorHAnsi" w:cstheme="minorHAnsi"/>
          <w:sz w:val="22"/>
          <w:szCs w:val="22"/>
        </w:rPr>
        <w:t>Professor Stephen Rose</w:t>
      </w:r>
      <w:r w:rsidRPr="001E0675">
        <w:rPr>
          <w:rFonts w:asciiTheme="minorHAnsi" w:hAnsiTheme="minorHAnsi" w:cstheme="minorHAnsi"/>
          <w:sz w:val="22"/>
          <w:szCs w:val="22"/>
        </w:rPr>
        <w:tab/>
      </w:r>
      <w:r w:rsidRPr="001E0675">
        <w:rPr>
          <w:rFonts w:asciiTheme="minorHAnsi" w:hAnsiTheme="minorHAnsi" w:cstheme="minorHAnsi"/>
          <w:sz w:val="22"/>
          <w:szCs w:val="22"/>
        </w:rPr>
        <w:tab/>
      </w:r>
      <w:r w:rsidRPr="001E0675">
        <w:rPr>
          <w:rFonts w:asciiTheme="minorHAnsi" w:hAnsiTheme="minorHAnsi" w:cstheme="minorHAnsi"/>
          <w:sz w:val="22"/>
          <w:szCs w:val="22"/>
        </w:rPr>
        <w:tab/>
        <w:t>Professor Roslyn Boyd</w:t>
      </w:r>
      <w:r w:rsidRPr="001E0675">
        <w:rPr>
          <w:rFonts w:asciiTheme="minorHAnsi" w:hAnsiTheme="minorHAnsi" w:cstheme="minorHAnsi"/>
          <w:sz w:val="22"/>
          <w:szCs w:val="22"/>
        </w:rPr>
        <w:tab/>
      </w:r>
      <w:r w:rsidRPr="001E0675">
        <w:rPr>
          <w:rFonts w:asciiTheme="minorHAnsi" w:hAnsiTheme="minorHAnsi" w:cstheme="minorHAnsi"/>
          <w:sz w:val="22"/>
          <w:szCs w:val="22"/>
        </w:rPr>
        <w:tab/>
      </w:r>
    </w:p>
    <w:p w:rsidR="004C0A58" w:rsidRPr="001E0675" w:rsidRDefault="004C0A58" w:rsidP="004C0A58">
      <w:pPr>
        <w:tabs>
          <w:tab w:val="left" w:pos="3119"/>
        </w:tabs>
        <w:jc w:val="both"/>
        <w:rPr>
          <w:rFonts w:asciiTheme="minorHAnsi" w:hAnsiTheme="minorHAnsi" w:cstheme="minorHAnsi"/>
          <w:sz w:val="22"/>
          <w:szCs w:val="22"/>
        </w:rPr>
      </w:pPr>
      <w:r w:rsidRPr="001E0675">
        <w:rPr>
          <w:rFonts w:asciiTheme="minorHAnsi" w:hAnsiTheme="minorHAnsi" w:cstheme="minorHAnsi"/>
          <w:sz w:val="22"/>
          <w:szCs w:val="22"/>
        </w:rPr>
        <w:t>Science Leader, CSIRO</w:t>
      </w:r>
      <w:r w:rsidRPr="001E0675">
        <w:rPr>
          <w:rFonts w:asciiTheme="minorHAnsi" w:hAnsiTheme="minorHAnsi" w:cstheme="minorHAnsi"/>
          <w:sz w:val="22"/>
          <w:szCs w:val="22"/>
        </w:rPr>
        <w:tab/>
      </w:r>
      <w:r w:rsidRPr="001E0675">
        <w:rPr>
          <w:rFonts w:asciiTheme="minorHAnsi" w:hAnsiTheme="minorHAnsi" w:cstheme="minorHAnsi"/>
          <w:sz w:val="22"/>
          <w:szCs w:val="22"/>
        </w:rPr>
        <w:tab/>
      </w:r>
      <w:r w:rsidRPr="001E0675">
        <w:rPr>
          <w:rFonts w:asciiTheme="minorHAnsi" w:hAnsiTheme="minorHAnsi" w:cstheme="minorHAnsi"/>
          <w:sz w:val="22"/>
          <w:szCs w:val="22"/>
        </w:rPr>
        <w:tab/>
        <w:t>Scientific Director, QCPRRC</w:t>
      </w:r>
      <w:r w:rsidRPr="001E0675">
        <w:rPr>
          <w:rFonts w:asciiTheme="minorHAnsi" w:hAnsiTheme="minorHAnsi" w:cstheme="minorHAnsi"/>
          <w:sz w:val="22"/>
          <w:szCs w:val="22"/>
        </w:rPr>
        <w:tab/>
      </w:r>
      <w:r w:rsidRPr="001E0675">
        <w:rPr>
          <w:rFonts w:asciiTheme="minorHAnsi" w:hAnsiTheme="minorHAnsi" w:cstheme="minorHAnsi"/>
          <w:sz w:val="22"/>
          <w:szCs w:val="22"/>
        </w:rPr>
        <w:tab/>
      </w:r>
    </w:p>
    <w:p w:rsidR="004C0A58" w:rsidRPr="001E0675" w:rsidRDefault="004C0A58" w:rsidP="004C0A58">
      <w:pPr>
        <w:tabs>
          <w:tab w:val="left" w:pos="3119"/>
        </w:tabs>
        <w:jc w:val="both"/>
        <w:rPr>
          <w:rStyle w:val="Hyperlink"/>
          <w:rFonts w:asciiTheme="minorHAnsi" w:hAnsiTheme="minorHAnsi" w:cstheme="minorHAnsi"/>
          <w:color w:val="auto"/>
          <w:sz w:val="22"/>
          <w:szCs w:val="22"/>
          <w:u w:val="none"/>
        </w:rPr>
      </w:pPr>
      <w:r w:rsidRPr="001E0675">
        <w:rPr>
          <w:rFonts w:asciiTheme="minorHAnsi" w:hAnsiTheme="minorHAnsi" w:cstheme="minorHAnsi"/>
          <w:sz w:val="22"/>
          <w:szCs w:val="22"/>
        </w:rPr>
        <w:t xml:space="preserve">Email: </w:t>
      </w:r>
      <w:hyperlink r:id="rId17" w:history="1">
        <w:r w:rsidRPr="001E0675">
          <w:rPr>
            <w:rStyle w:val="Hyperlink"/>
            <w:rFonts w:asciiTheme="minorHAnsi" w:hAnsiTheme="minorHAnsi" w:cstheme="minorHAnsi"/>
            <w:sz w:val="22"/>
            <w:szCs w:val="22"/>
          </w:rPr>
          <w:t>Stephen.Rose@csiro.au</w:t>
        </w:r>
      </w:hyperlink>
      <w:r w:rsidRPr="001E0675">
        <w:rPr>
          <w:rFonts w:asciiTheme="minorHAnsi" w:hAnsiTheme="minorHAnsi" w:cstheme="minorHAnsi"/>
          <w:sz w:val="22"/>
          <w:szCs w:val="22"/>
        </w:rPr>
        <w:tab/>
      </w:r>
      <w:r w:rsidRPr="001E0675">
        <w:rPr>
          <w:rFonts w:asciiTheme="minorHAnsi" w:hAnsiTheme="minorHAnsi" w:cstheme="minorHAnsi"/>
          <w:sz w:val="22"/>
          <w:szCs w:val="22"/>
        </w:rPr>
        <w:tab/>
      </w:r>
      <w:r w:rsidRPr="001E0675">
        <w:rPr>
          <w:rFonts w:asciiTheme="minorHAnsi" w:hAnsiTheme="minorHAnsi" w:cstheme="minorHAnsi"/>
          <w:sz w:val="22"/>
          <w:szCs w:val="22"/>
        </w:rPr>
        <w:tab/>
        <w:t xml:space="preserve">Email: </w:t>
      </w:r>
      <w:hyperlink r:id="rId18" w:history="1">
        <w:r w:rsidRPr="000E7775">
          <w:rPr>
            <w:rStyle w:val="Hyperlink"/>
            <w:rFonts w:asciiTheme="minorHAnsi" w:hAnsiTheme="minorHAnsi" w:cstheme="minorHAnsi"/>
            <w:sz w:val="22"/>
            <w:szCs w:val="22"/>
          </w:rPr>
          <w:t>r.boyd@uq.edu.au</w:t>
        </w:r>
      </w:hyperlink>
    </w:p>
    <w:p w:rsidR="0093287E" w:rsidRPr="002E4414" w:rsidRDefault="004C0A58" w:rsidP="004C0A58">
      <w:pPr>
        <w:jc w:val="both"/>
        <w:rPr>
          <w:rFonts w:asciiTheme="minorHAnsi" w:hAnsiTheme="minorHAnsi" w:cs="Calibri"/>
          <w:sz w:val="22"/>
          <w:szCs w:val="22"/>
        </w:rPr>
      </w:pPr>
      <w:r w:rsidRPr="001E0675">
        <w:rPr>
          <w:rStyle w:val="Hyperlink"/>
          <w:rFonts w:asciiTheme="minorHAnsi" w:hAnsiTheme="minorHAnsi" w:cstheme="minorHAnsi"/>
          <w:color w:val="auto"/>
          <w:sz w:val="22"/>
          <w:szCs w:val="22"/>
          <w:u w:val="none"/>
        </w:rPr>
        <w:t xml:space="preserve">Phone: </w:t>
      </w:r>
      <w:r w:rsidRPr="001E0675">
        <w:rPr>
          <w:rFonts w:asciiTheme="minorHAnsi" w:hAnsiTheme="minorHAnsi" w:cstheme="minorHAnsi"/>
          <w:sz w:val="22"/>
          <w:szCs w:val="22"/>
        </w:rPr>
        <w:t>07 3253</w:t>
      </w:r>
      <w:r>
        <w:rPr>
          <w:rFonts w:asciiTheme="minorHAnsi" w:hAnsiTheme="minorHAnsi" w:cstheme="minorHAnsi"/>
          <w:sz w:val="22"/>
          <w:szCs w:val="22"/>
        </w:rPr>
        <w:t xml:space="preserve"> </w:t>
      </w:r>
      <w:r w:rsidRPr="001E0675">
        <w:rPr>
          <w:rFonts w:asciiTheme="minorHAnsi" w:hAnsiTheme="minorHAnsi" w:cstheme="minorHAnsi"/>
          <w:sz w:val="22"/>
          <w:szCs w:val="22"/>
        </w:rPr>
        <w:t>3620</w:t>
      </w:r>
      <w:r w:rsidRPr="001E0675">
        <w:rPr>
          <w:rFonts w:asciiTheme="minorHAnsi" w:hAnsiTheme="minorHAnsi" w:cstheme="minorHAnsi"/>
          <w:sz w:val="22"/>
          <w:szCs w:val="22"/>
        </w:rPr>
        <w:tab/>
      </w:r>
      <w:r w:rsidRPr="001E0675">
        <w:rPr>
          <w:rFonts w:asciiTheme="minorHAnsi" w:hAnsiTheme="minorHAnsi" w:cstheme="minorHAnsi"/>
          <w:sz w:val="22"/>
          <w:szCs w:val="22"/>
        </w:rPr>
        <w:tab/>
      </w:r>
      <w:r w:rsidRPr="001E0675">
        <w:rPr>
          <w:rFonts w:asciiTheme="minorHAnsi" w:hAnsiTheme="minorHAnsi" w:cstheme="minorHAnsi"/>
          <w:sz w:val="22"/>
          <w:szCs w:val="22"/>
        </w:rPr>
        <w:tab/>
      </w:r>
      <w:r w:rsidRPr="001E0675">
        <w:rPr>
          <w:rFonts w:asciiTheme="minorHAnsi" w:hAnsiTheme="minorHAnsi" w:cstheme="minorHAnsi"/>
          <w:sz w:val="22"/>
          <w:szCs w:val="22"/>
        </w:rPr>
        <w:tab/>
      </w:r>
      <w:r w:rsidRPr="001E0675">
        <w:rPr>
          <w:rStyle w:val="Hyperlink"/>
          <w:rFonts w:asciiTheme="minorHAnsi" w:hAnsiTheme="minorHAnsi" w:cstheme="minorHAnsi"/>
          <w:color w:val="auto"/>
          <w:sz w:val="22"/>
          <w:szCs w:val="22"/>
          <w:u w:val="none"/>
        </w:rPr>
        <w:t xml:space="preserve">Phone: </w:t>
      </w:r>
      <w:r w:rsidRPr="001E0675">
        <w:rPr>
          <w:rFonts w:asciiTheme="minorHAnsi" w:hAnsiTheme="minorHAnsi" w:cstheme="minorHAnsi"/>
          <w:sz w:val="22"/>
          <w:szCs w:val="22"/>
        </w:rPr>
        <w:t xml:space="preserve">07 3069 </w:t>
      </w:r>
      <w:r w:rsidRPr="001E0675">
        <w:rPr>
          <w:rFonts w:asciiTheme="minorHAnsi" w:hAnsiTheme="minorHAnsi" w:cstheme="minorHAnsi"/>
          <w:sz w:val="22"/>
          <w:szCs w:val="22"/>
        </w:rPr>
        <w:t>7372;</w:t>
      </w:r>
      <w:r>
        <w:rPr>
          <w:rFonts w:asciiTheme="minorHAnsi" w:hAnsiTheme="minorHAnsi" w:cstheme="minorHAnsi"/>
          <w:sz w:val="22"/>
          <w:szCs w:val="22"/>
        </w:rPr>
        <w:t xml:space="preserve">   </w:t>
      </w:r>
      <w:r>
        <w:rPr>
          <w:rFonts w:asciiTheme="minorHAnsi" w:hAnsiTheme="minorHAnsi" w:cstheme="minorHAnsi"/>
          <w:sz w:val="22"/>
          <w:szCs w:val="22"/>
        </w:rPr>
        <w:t>M</w:t>
      </w:r>
      <w:r w:rsidRPr="001E0675">
        <w:rPr>
          <w:rFonts w:asciiTheme="minorHAnsi" w:hAnsiTheme="minorHAnsi" w:cstheme="minorHAnsi"/>
          <w:sz w:val="22"/>
          <w:szCs w:val="22"/>
        </w:rPr>
        <w:t>obile</w:t>
      </w:r>
      <w:r>
        <w:rPr>
          <w:rFonts w:asciiTheme="minorHAnsi" w:hAnsiTheme="minorHAnsi" w:cstheme="minorHAnsi"/>
          <w:sz w:val="22"/>
          <w:szCs w:val="22"/>
        </w:rPr>
        <w:t>: 0434 608 443</w:t>
      </w:r>
      <w:bookmarkStart w:id="0" w:name="_GoBack"/>
      <w:bookmarkEnd w:id="0"/>
    </w:p>
    <w:sectPr w:rsidR="0093287E" w:rsidRPr="002E4414" w:rsidSect="000A21D7">
      <w:headerReference w:type="default" r:id="rId19"/>
      <w:footerReference w:type="even" r:id="rId20"/>
      <w:footerReference w:type="default" r:id="rId21"/>
      <w:headerReference w:type="first" r:id="rId22"/>
      <w:footerReference w:type="first" r:id="rId23"/>
      <w:pgSz w:w="11899" w:h="16838" w:code="9"/>
      <w:pgMar w:top="2268" w:right="1077" w:bottom="1304" w:left="107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88" w:rsidRDefault="00383688">
      <w:r>
        <w:separator/>
      </w:r>
    </w:p>
  </w:endnote>
  <w:endnote w:type="continuationSeparator" w:id="0">
    <w:p w:rsidR="00383688" w:rsidRDefault="0038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25" w:rsidRDefault="00763DDB" w:rsidP="00A30F38">
    <w:pPr>
      <w:pStyle w:val="Footer"/>
      <w:framePr w:wrap="around" w:vAnchor="text" w:hAnchor="margin" w:xAlign="right" w:y="1"/>
      <w:rPr>
        <w:rStyle w:val="PageNumber"/>
      </w:rPr>
    </w:pPr>
    <w:r>
      <w:rPr>
        <w:rStyle w:val="PageNumber"/>
      </w:rPr>
      <w:fldChar w:fldCharType="begin"/>
    </w:r>
    <w:r w:rsidR="00406725">
      <w:rPr>
        <w:rStyle w:val="PageNumber"/>
      </w:rPr>
      <w:instrText xml:space="preserve">PAGE  </w:instrText>
    </w:r>
    <w:r>
      <w:rPr>
        <w:rStyle w:val="PageNumber"/>
      </w:rPr>
      <w:fldChar w:fldCharType="end"/>
    </w:r>
  </w:p>
  <w:p w:rsidR="00406725" w:rsidRDefault="00406725" w:rsidP="002A46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105746"/>
      <w:docPartObj>
        <w:docPartGallery w:val="Page Numbers (Bottom of Page)"/>
        <w:docPartUnique/>
      </w:docPartObj>
    </w:sdtPr>
    <w:sdtEndPr/>
    <w:sdtContent>
      <w:p w:rsidR="007F3D7C" w:rsidRDefault="00763DDB">
        <w:pPr>
          <w:pStyle w:val="Footer"/>
          <w:jc w:val="right"/>
        </w:pPr>
        <w:r>
          <w:fldChar w:fldCharType="begin"/>
        </w:r>
        <w:r w:rsidR="007F3D7C">
          <w:instrText xml:space="preserve"> PAGE   \* MERGEFORMAT </w:instrText>
        </w:r>
        <w:r>
          <w:fldChar w:fldCharType="separate"/>
        </w:r>
        <w:r w:rsidR="004C0A58">
          <w:rPr>
            <w:noProof/>
          </w:rPr>
          <w:t>2</w:t>
        </w:r>
        <w:r>
          <w:fldChar w:fldCharType="end"/>
        </w:r>
      </w:p>
    </w:sdtContent>
  </w:sdt>
  <w:p w:rsidR="00406725" w:rsidRPr="004167C9" w:rsidRDefault="00406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7724"/>
      <w:docPartObj>
        <w:docPartGallery w:val="Page Numbers (Bottom of Page)"/>
        <w:docPartUnique/>
      </w:docPartObj>
    </w:sdtPr>
    <w:sdtEndPr>
      <w:rPr>
        <w:noProof/>
      </w:rPr>
    </w:sdtEndPr>
    <w:sdtContent>
      <w:p w:rsidR="004C0A58" w:rsidRDefault="004C0A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06725" w:rsidRDefault="0040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88" w:rsidRDefault="00383688">
      <w:r>
        <w:separator/>
      </w:r>
    </w:p>
  </w:footnote>
  <w:footnote w:type="continuationSeparator" w:id="0">
    <w:p w:rsidR="00383688" w:rsidRDefault="0038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25" w:rsidRDefault="00406725">
    <w:pPr>
      <w:pStyle w:val="Header"/>
    </w:pPr>
    <w:r w:rsidRPr="00595B20">
      <w:rPr>
        <w:noProof/>
        <w:lang w:eastAsia="en-AU"/>
      </w:rPr>
      <w:drawing>
        <wp:anchor distT="0" distB="0" distL="114300" distR="114300" simplePos="0" relativeHeight="251659264" behindDoc="1" locked="0" layoutInCell="1" allowOverlap="1">
          <wp:simplePos x="0" y="0"/>
          <wp:positionH relativeFrom="column">
            <wp:posOffset>5791200</wp:posOffset>
          </wp:positionH>
          <wp:positionV relativeFrom="paragraph">
            <wp:posOffset>0</wp:posOffset>
          </wp:positionV>
          <wp:extent cx="1076325" cy="1456690"/>
          <wp:effectExtent l="0" t="0" r="0" b="0"/>
          <wp:wrapNone/>
          <wp:docPr id="1" name="Picture 4" descr="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nner"/>
                  <pic:cNvPicPr>
                    <a:picLocks noChangeAspect="1" noChangeArrowheads="1"/>
                  </pic:cNvPicPr>
                </pic:nvPicPr>
                <pic:blipFill rotWithShape="1">
                  <a:blip r:embed="rId1"/>
                  <a:srcRect l="91583"/>
                  <a:stretch/>
                </pic:blipFill>
                <pic:spPr bwMode="auto">
                  <a:xfrm>
                    <a:off x="0" y="0"/>
                    <a:ext cx="1076325" cy="1456690"/>
                  </a:xfrm>
                  <a:prstGeom prst="rect">
                    <a:avLst/>
                  </a:prstGeom>
                  <a:noFill/>
                  <a:ln>
                    <a:noFill/>
                  </a:ln>
                  <a:extLst>
                    <a:ext uri="{53640926-AAD7-44D8-BBD7-CCE9431645EC}">
                      <a14:shadowObscured xmlns:a14="http://schemas.microsoft.com/office/drawing/2010/main"/>
                    </a:ext>
                  </a:extLst>
                </pic:spPr>
              </pic:pic>
            </a:graphicData>
          </a:graphic>
        </wp:anchor>
      </w:drawing>
    </w:r>
    <w:r w:rsidRPr="00595B20">
      <w:rPr>
        <w:noProof/>
        <w:lang w:eastAsia="en-AU"/>
      </w:rPr>
      <w:drawing>
        <wp:anchor distT="0" distB="0" distL="114300" distR="114300" simplePos="0" relativeHeight="251660288" behindDoc="1" locked="0" layoutInCell="1" allowOverlap="1">
          <wp:simplePos x="0" y="0"/>
          <wp:positionH relativeFrom="column">
            <wp:posOffset>-685800</wp:posOffset>
          </wp:positionH>
          <wp:positionV relativeFrom="paragraph">
            <wp:posOffset>0</wp:posOffset>
          </wp:positionV>
          <wp:extent cx="6681470" cy="1457960"/>
          <wp:effectExtent l="0" t="0" r="0" b="0"/>
          <wp:wrapNone/>
          <wp:docPr id="2" name="Picture 4" descr="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nner"/>
                  <pic:cNvPicPr>
                    <a:picLocks noChangeAspect="1" noChangeArrowheads="1"/>
                  </pic:cNvPicPr>
                </pic:nvPicPr>
                <pic:blipFill>
                  <a:blip r:embed="rId1"/>
                  <a:srcRect/>
                  <a:stretch>
                    <a:fillRect/>
                  </a:stretch>
                </pic:blipFill>
                <pic:spPr bwMode="auto">
                  <a:xfrm>
                    <a:off x="0" y="0"/>
                    <a:ext cx="6681470" cy="1457960"/>
                  </a:xfrm>
                  <a:prstGeom prst="rect">
                    <a:avLst/>
                  </a:prstGeom>
                  <a:noFill/>
                </pic:spPr>
              </pic:pic>
            </a:graphicData>
          </a:graphic>
        </wp:anchor>
      </w:drawing>
    </w:r>
    <w:r w:rsidRPr="00595B20">
      <w:rPr>
        <w:noProof/>
        <w:lang w:eastAsia="en-AU"/>
      </w:rPr>
      <w:drawing>
        <wp:anchor distT="0" distB="0" distL="114300" distR="114300" simplePos="0" relativeHeight="251719680" behindDoc="1" locked="0" layoutInCell="1" allowOverlap="1">
          <wp:simplePos x="0" y="0"/>
          <wp:positionH relativeFrom="column">
            <wp:posOffset>5567680</wp:posOffset>
          </wp:positionH>
          <wp:positionV relativeFrom="paragraph">
            <wp:posOffset>723900</wp:posOffset>
          </wp:positionV>
          <wp:extent cx="1151890" cy="327660"/>
          <wp:effectExtent l="0" t="0" r="0" b="0"/>
          <wp:wrapThrough wrapText="bothSides">
            <wp:wrapPolygon edited="0">
              <wp:start x="0" y="0"/>
              <wp:lineTo x="0" y="20093"/>
              <wp:lineTo x="21076" y="20093"/>
              <wp:lineTo x="210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logoC-mono-M.jpg"/>
                  <pic:cNvPicPr/>
                </pic:nvPicPr>
                <pic:blipFill>
                  <a:blip r:embed="rId2">
                    <a:extLst>
                      <a:ext uri="{28A0092B-C50C-407E-A947-70E740481C1C}">
                        <a14:useLocalDpi xmlns:a14="http://schemas.microsoft.com/office/drawing/2010/main" val="0"/>
                      </a:ext>
                    </a:extLst>
                  </a:blip>
                  <a:stretch>
                    <a:fillRect/>
                  </a:stretch>
                </pic:blipFill>
                <pic:spPr>
                  <a:xfrm>
                    <a:off x="0" y="0"/>
                    <a:ext cx="1151890" cy="3276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25" w:rsidRDefault="00406725">
    <w:pPr>
      <w:pStyle w:val="Header"/>
    </w:pPr>
    <w:r w:rsidRPr="004167C9">
      <w:rPr>
        <w:noProof/>
        <w:lang w:eastAsia="en-AU"/>
      </w:rPr>
      <w:drawing>
        <wp:anchor distT="0" distB="0" distL="114300" distR="114300" simplePos="0" relativeHeight="251723776" behindDoc="1" locked="0" layoutInCell="1" allowOverlap="1">
          <wp:simplePos x="0" y="0"/>
          <wp:positionH relativeFrom="column">
            <wp:posOffset>5568950</wp:posOffset>
          </wp:positionH>
          <wp:positionV relativeFrom="paragraph">
            <wp:posOffset>725170</wp:posOffset>
          </wp:positionV>
          <wp:extent cx="1151890" cy="327660"/>
          <wp:effectExtent l="0" t="0" r="0" b="0"/>
          <wp:wrapThrough wrapText="bothSides">
            <wp:wrapPolygon edited="0">
              <wp:start x="0" y="0"/>
              <wp:lineTo x="0" y="20093"/>
              <wp:lineTo x="21076" y="20093"/>
              <wp:lineTo x="2107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logoC-mono-M.jpg"/>
                  <pic:cNvPicPr/>
                </pic:nvPicPr>
                <pic:blipFill>
                  <a:blip r:embed="rId1">
                    <a:extLst>
                      <a:ext uri="{28A0092B-C50C-407E-A947-70E740481C1C}">
                        <a14:useLocalDpi xmlns:a14="http://schemas.microsoft.com/office/drawing/2010/main" val="0"/>
                      </a:ext>
                    </a:extLst>
                  </a:blip>
                  <a:stretch>
                    <a:fillRect/>
                  </a:stretch>
                </pic:blipFill>
                <pic:spPr>
                  <a:xfrm>
                    <a:off x="0" y="0"/>
                    <a:ext cx="1151890" cy="327660"/>
                  </a:xfrm>
                  <a:prstGeom prst="rect">
                    <a:avLst/>
                  </a:prstGeom>
                </pic:spPr>
              </pic:pic>
            </a:graphicData>
          </a:graphic>
        </wp:anchor>
      </w:drawing>
    </w:r>
    <w:r w:rsidRPr="004167C9">
      <w:rPr>
        <w:noProof/>
        <w:lang w:eastAsia="en-AU"/>
      </w:rPr>
      <w:drawing>
        <wp:anchor distT="0" distB="0" distL="114300" distR="114300" simplePos="0" relativeHeight="251722752" behindDoc="1" locked="0" layoutInCell="1" allowOverlap="1">
          <wp:simplePos x="0" y="0"/>
          <wp:positionH relativeFrom="column">
            <wp:posOffset>-683895</wp:posOffset>
          </wp:positionH>
          <wp:positionV relativeFrom="paragraph">
            <wp:posOffset>1270</wp:posOffset>
          </wp:positionV>
          <wp:extent cx="6681470" cy="1457960"/>
          <wp:effectExtent l="0" t="0" r="5080" b="8890"/>
          <wp:wrapNone/>
          <wp:docPr id="7" name="Picture 4" descr="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nner"/>
                  <pic:cNvPicPr>
                    <a:picLocks noChangeAspect="1" noChangeArrowheads="1"/>
                  </pic:cNvPicPr>
                </pic:nvPicPr>
                <pic:blipFill>
                  <a:blip r:embed="rId2"/>
                  <a:srcRect/>
                  <a:stretch>
                    <a:fillRect/>
                  </a:stretch>
                </pic:blipFill>
                <pic:spPr bwMode="auto">
                  <a:xfrm>
                    <a:off x="0" y="0"/>
                    <a:ext cx="6681470" cy="1457960"/>
                  </a:xfrm>
                  <a:prstGeom prst="rect">
                    <a:avLst/>
                  </a:prstGeom>
                  <a:noFill/>
                </pic:spPr>
              </pic:pic>
            </a:graphicData>
          </a:graphic>
        </wp:anchor>
      </w:drawing>
    </w:r>
    <w:r w:rsidRPr="004167C9">
      <w:rPr>
        <w:noProof/>
        <w:lang w:eastAsia="en-AU"/>
      </w:rPr>
      <w:drawing>
        <wp:anchor distT="0" distB="0" distL="114300" distR="114300" simplePos="0" relativeHeight="251721728" behindDoc="1" locked="0" layoutInCell="1" allowOverlap="1">
          <wp:simplePos x="0" y="0"/>
          <wp:positionH relativeFrom="column">
            <wp:posOffset>5792525</wp:posOffset>
          </wp:positionH>
          <wp:positionV relativeFrom="paragraph">
            <wp:posOffset>1325</wp:posOffset>
          </wp:positionV>
          <wp:extent cx="1076325" cy="1456690"/>
          <wp:effectExtent l="0" t="0" r="9525" b="0"/>
          <wp:wrapNone/>
          <wp:docPr id="6" name="Picture 4" descr="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nner"/>
                  <pic:cNvPicPr>
                    <a:picLocks noChangeAspect="1" noChangeArrowheads="1"/>
                  </pic:cNvPicPr>
                </pic:nvPicPr>
                <pic:blipFill rotWithShape="1">
                  <a:blip r:embed="rId2"/>
                  <a:srcRect l="91583"/>
                  <a:stretch/>
                </pic:blipFill>
                <pic:spPr bwMode="auto">
                  <a:xfrm>
                    <a:off x="0" y="0"/>
                    <a:ext cx="1076325" cy="14566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601C2C"/>
    <w:lvl w:ilvl="0">
      <w:start w:val="1"/>
      <w:numFmt w:val="bullet"/>
      <w:lvlText w:val=""/>
      <w:lvlJc w:val="left"/>
      <w:pPr>
        <w:tabs>
          <w:tab w:val="num" w:pos="360"/>
        </w:tabs>
        <w:ind w:left="360" w:hanging="360"/>
      </w:pPr>
      <w:rPr>
        <w:rFonts w:ascii="Symbol" w:hAnsi="Symbol" w:hint="default"/>
      </w:rPr>
    </w:lvl>
  </w:abstractNum>
  <w:abstractNum w:abstractNumId="1">
    <w:nsid w:val="04694DDC"/>
    <w:multiLevelType w:val="hybridMultilevel"/>
    <w:tmpl w:val="5AFAA9C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FE4CCE"/>
    <w:multiLevelType w:val="hybridMultilevel"/>
    <w:tmpl w:val="016243A6"/>
    <w:lvl w:ilvl="0" w:tplc="67D618A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3415983"/>
    <w:multiLevelType w:val="hybridMultilevel"/>
    <w:tmpl w:val="99FCDDC6"/>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D90E91"/>
    <w:multiLevelType w:val="hybridMultilevel"/>
    <w:tmpl w:val="836E9BC8"/>
    <w:lvl w:ilvl="0" w:tplc="ED1AB940">
      <w:start w:val="2"/>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301946"/>
    <w:multiLevelType w:val="hybridMultilevel"/>
    <w:tmpl w:val="47C4AC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1125826"/>
    <w:multiLevelType w:val="hybridMultilevel"/>
    <w:tmpl w:val="974E2920"/>
    <w:lvl w:ilvl="0" w:tplc="3E36028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292067E"/>
    <w:multiLevelType w:val="hybridMultilevel"/>
    <w:tmpl w:val="713C9228"/>
    <w:lvl w:ilvl="0" w:tplc="FFFFFFFF">
      <w:start w:val="1"/>
      <w:numFmt w:val="decimal"/>
      <w:lvlText w:val="%1."/>
      <w:lvlJc w:val="left"/>
      <w:pPr>
        <w:tabs>
          <w:tab w:val="num" w:pos="357"/>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5CF38E2"/>
    <w:multiLevelType w:val="hybridMultilevel"/>
    <w:tmpl w:val="3FDEB30A"/>
    <w:lvl w:ilvl="0" w:tplc="1294005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68C0E0D"/>
    <w:multiLevelType w:val="hybridMultilevel"/>
    <w:tmpl w:val="2E061190"/>
    <w:lvl w:ilvl="0" w:tplc="8C1A2D9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0">
    <w:nsid w:val="26F54B17"/>
    <w:multiLevelType w:val="hybridMultilevel"/>
    <w:tmpl w:val="A832377E"/>
    <w:lvl w:ilvl="0" w:tplc="0C090011">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2C64408C"/>
    <w:multiLevelType w:val="hybridMultilevel"/>
    <w:tmpl w:val="E96EA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013601"/>
    <w:multiLevelType w:val="hybridMultilevel"/>
    <w:tmpl w:val="C84CA648"/>
    <w:lvl w:ilvl="0" w:tplc="1D4EA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4057F"/>
    <w:multiLevelType w:val="hybridMultilevel"/>
    <w:tmpl w:val="9F421FD8"/>
    <w:lvl w:ilvl="0" w:tplc="17F4430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ABE41AB"/>
    <w:multiLevelType w:val="hybridMultilevel"/>
    <w:tmpl w:val="BC243FA2"/>
    <w:lvl w:ilvl="0" w:tplc="832C9C7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510C29"/>
    <w:multiLevelType w:val="hybridMultilevel"/>
    <w:tmpl w:val="7E4EE4CA"/>
    <w:lvl w:ilvl="0" w:tplc="28825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D3AF8"/>
    <w:multiLevelType w:val="hybridMultilevel"/>
    <w:tmpl w:val="072C76BA"/>
    <w:lvl w:ilvl="0" w:tplc="DF7E621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C367A52"/>
    <w:multiLevelType w:val="hybridMultilevel"/>
    <w:tmpl w:val="F112E4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C410EDA"/>
    <w:multiLevelType w:val="hybridMultilevel"/>
    <w:tmpl w:val="5B2C2E24"/>
    <w:lvl w:ilvl="0" w:tplc="A35EC194">
      <w:start w:val="1"/>
      <w:numFmt w:val="decimal"/>
      <w:lvlText w:val="%1."/>
      <w:lvlJc w:val="left"/>
      <w:pPr>
        <w:tabs>
          <w:tab w:val="num" w:pos="360"/>
        </w:tabs>
        <w:ind w:left="360" w:hanging="360"/>
      </w:pPr>
      <w:rPr>
        <w:rFonts w:cs="Times New Roman"/>
        <w:b/>
        <w:i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9">
    <w:nsid w:val="4CA936ED"/>
    <w:multiLevelType w:val="hybridMultilevel"/>
    <w:tmpl w:val="4B0C913A"/>
    <w:lvl w:ilvl="0" w:tplc="0C09000F">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nsid w:val="4E334B5E"/>
    <w:multiLevelType w:val="hybridMultilevel"/>
    <w:tmpl w:val="25FCA1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561D5B8A"/>
    <w:multiLevelType w:val="hybridMultilevel"/>
    <w:tmpl w:val="217AABA6"/>
    <w:lvl w:ilvl="0" w:tplc="0C090001">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2">
    <w:nsid w:val="56570971"/>
    <w:multiLevelType w:val="hybridMultilevel"/>
    <w:tmpl w:val="F112E4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56890610"/>
    <w:multiLevelType w:val="hybridMultilevel"/>
    <w:tmpl w:val="3FDEB30A"/>
    <w:lvl w:ilvl="0" w:tplc="1294005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6E842CB"/>
    <w:multiLevelType w:val="hybridMultilevel"/>
    <w:tmpl w:val="BFA6C84A"/>
    <w:lvl w:ilvl="0" w:tplc="142081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9FE38CE"/>
    <w:multiLevelType w:val="hybridMultilevel"/>
    <w:tmpl w:val="E96EA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B55C24"/>
    <w:multiLevelType w:val="hybridMultilevel"/>
    <w:tmpl w:val="2112F0C8"/>
    <w:lvl w:ilvl="0" w:tplc="12940058">
      <w:start w:val="1"/>
      <w:numFmt w:val="decimal"/>
      <w:lvlText w:val="%1."/>
      <w:lvlJc w:val="left"/>
      <w:pPr>
        <w:ind w:left="36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645D01E9"/>
    <w:multiLevelType w:val="hybridMultilevel"/>
    <w:tmpl w:val="8F8EE356"/>
    <w:lvl w:ilvl="0" w:tplc="3A5C5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E551F"/>
    <w:multiLevelType w:val="hybridMultilevel"/>
    <w:tmpl w:val="ED403A1A"/>
    <w:lvl w:ilvl="0" w:tplc="907C75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D5B6097"/>
    <w:multiLevelType w:val="hybridMultilevel"/>
    <w:tmpl w:val="85A204E4"/>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8"/>
  </w:num>
  <w:num w:numId="5">
    <w:abstractNumId w:val="10"/>
  </w:num>
  <w:num w:numId="6">
    <w:abstractNumId w:val="21"/>
  </w:num>
  <w:num w:numId="7">
    <w:abstractNumId w:val="20"/>
  </w:num>
  <w:num w:numId="8">
    <w:abstractNumId w:val="19"/>
  </w:num>
  <w:num w:numId="9">
    <w:abstractNumId w:val="7"/>
  </w:num>
  <w:num w:numId="10">
    <w:abstractNumId w:val="3"/>
  </w:num>
  <w:num w:numId="11">
    <w:abstractNumId w:val="29"/>
  </w:num>
  <w:num w:numId="12">
    <w:abstractNumId w:val="2"/>
  </w:num>
  <w:num w:numId="13">
    <w:abstractNumId w:val="27"/>
  </w:num>
  <w:num w:numId="14">
    <w:abstractNumId w:val="12"/>
  </w:num>
  <w:num w:numId="15">
    <w:abstractNumId w:val="15"/>
  </w:num>
  <w:num w:numId="16">
    <w:abstractNumId w:val="1"/>
  </w:num>
  <w:num w:numId="17">
    <w:abstractNumId w:val="9"/>
  </w:num>
  <w:num w:numId="18">
    <w:abstractNumId w:val="16"/>
  </w:num>
  <w:num w:numId="19">
    <w:abstractNumId w:val="28"/>
  </w:num>
  <w:num w:numId="20">
    <w:abstractNumId w:val="4"/>
  </w:num>
  <w:num w:numId="21">
    <w:abstractNumId w:val="6"/>
  </w:num>
  <w:num w:numId="22">
    <w:abstractNumId w:val="23"/>
  </w:num>
  <w:num w:numId="23">
    <w:abstractNumId w:val="24"/>
  </w:num>
  <w:num w:numId="24">
    <w:abstractNumId w:val="13"/>
  </w:num>
  <w:num w:numId="25">
    <w:abstractNumId w:val="26"/>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num>
  <w:num w:numId="31">
    <w:abstractNumId w:val="17"/>
  </w:num>
  <w:num w:numId="32">
    <w:abstractNumId w:val="1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13"/>
  <w:displayHorizontalDrawingGridEvery w:val="2"/>
  <w:displayVerticalDrawingGridEvery w:val="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FE"/>
    <w:rsid w:val="00006EFE"/>
    <w:rsid w:val="000322CF"/>
    <w:rsid w:val="00054664"/>
    <w:rsid w:val="00060392"/>
    <w:rsid w:val="00071570"/>
    <w:rsid w:val="00073FEC"/>
    <w:rsid w:val="000747D9"/>
    <w:rsid w:val="00081907"/>
    <w:rsid w:val="00083B26"/>
    <w:rsid w:val="00096F37"/>
    <w:rsid w:val="00097EBD"/>
    <w:rsid w:val="000A0E9D"/>
    <w:rsid w:val="000A21D7"/>
    <w:rsid w:val="000B137E"/>
    <w:rsid w:val="000B157C"/>
    <w:rsid w:val="000B2EB8"/>
    <w:rsid w:val="000B3156"/>
    <w:rsid w:val="000C3E8A"/>
    <w:rsid w:val="000C534A"/>
    <w:rsid w:val="000F40AF"/>
    <w:rsid w:val="000F6CA7"/>
    <w:rsid w:val="001030E7"/>
    <w:rsid w:val="001046C8"/>
    <w:rsid w:val="00107791"/>
    <w:rsid w:val="0013457C"/>
    <w:rsid w:val="00137897"/>
    <w:rsid w:val="001424B8"/>
    <w:rsid w:val="00145900"/>
    <w:rsid w:val="00154A5A"/>
    <w:rsid w:val="00172879"/>
    <w:rsid w:val="00173CBE"/>
    <w:rsid w:val="00184288"/>
    <w:rsid w:val="001909D4"/>
    <w:rsid w:val="001A4A18"/>
    <w:rsid w:val="001A6823"/>
    <w:rsid w:val="001B00E2"/>
    <w:rsid w:val="001C3512"/>
    <w:rsid w:val="001D0C11"/>
    <w:rsid w:val="001D0E82"/>
    <w:rsid w:val="001D7BA6"/>
    <w:rsid w:val="00200BF8"/>
    <w:rsid w:val="00202955"/>
    <w:rsid w:val="00211F76"/>
    <w:rsid w:val="00220728"/>
    <w:rsid w:val="002217D6"/>
    <w:rsid w:val="00222D97"/>
    <w:rsid w:val="002236E2"/>
    <w:rsid w:val="0022445B"/>
    <w:rsid w:val="00225DB8"/>
    <w:rsid w:val="00231601"/>
    <w:rsid w:val="00235059"/>
    <w:rsid w:val="00247975"/>
    <w:rsid w:val="002521B7"/>
    <w:rsid w:val="002619B3"/>
    <w:rsid w:val="0026603F"/>
    <w:rsid w:val="00274B2D"/>
    <w:rsid w:val="002936CD"/>
    <w:rsid w:val="00294A2A"/>
    <w:rsid w:val="00294CD6"/>
    <w:rsid w:val="002979D1"/>
    <w:rsid w:val="002A3580"/>
    <w:rsid w:val="002A412F"/>
    <w:rsid w:val="002A4432"/>
    <w:rsid w:val="002A46E9"/>
    <w:rsid w:val="002A7607"/>
    <w:rsid w:val="002C017E"/>
    <w:rsid w:val="002C6CFE"/>
    <w:rsid w:val="002D06B7"/>
    <w:rsid w:val="002D5A2E"/>
    <w:rsid w:val="002D7B24"/>
    <w:rsid w:val="002E4414"/>
    <w:rsid w:val="002E6DFE"/>
    <w:rsid w:val="002E7E99"/>
    <w:rsid w:val="003248B8"/>
    <w:rsid w:val="00332423"/>
    <w:rsid w:val="00333DA1"/>
    <w:rsid w:val="0033789F"/>
    <w:rsid w:val="003436FE"/>
    <w:rsid w:val="00344787"/>
    <w:rsid w:val="0035031F"/>
    <w:rsid w:val="00353007"/>
    <w:rsid w:val="003608DD"/>
    <w:rsid w:val="00376A30"/>
    <w:rsid w:val="00383688"/>
    <w:rsid w:val="003948C5"/>
    <w:rsid w:val="003A1536"/>
    <w:rsid w:val="003B2E21"/>
    <w:rsid w:val="003C5666"/>
    <w:rsid w:val="003C566E"/>
    <w:rsid w:val="003F39F5"/>
    <w:rsid w:val="003F7F94"/>
    <w:rsid w:val="004007AC"/>
    <w:rsid w:val="00401835"/>
    <w:rsid w:val="00404655"/>
    <w:rsid w:val="00406725"/>
    <w:rsid w:val="00413B28"/>
    <w:rsid w:val="004167C9"/>
    <w:rsid w:val="00421D51"/>
    <w:rsid w:val="004220F2"/>
    <w:rsid w:val="00424CF1"/>
    <w:rsid w:val="004421A4"/>
    <w:rsid w:val="00443DDE"/>
    <w:rsid w:val="0045137D"/>
    <w:rsid w:val="00476123"/>
    <w:rsid w:val="00483A97"/>
    <w:rsid w:val="00496163"/>
    <w:rsid w:val="004A4B1D"/>
    <w:rsid w:val="004B24C8"/>
    <w:rsid w:val="004B6486"/>
    <w:rsid w:val="004C0A58"/>
    <w:rsid w:val="004C1423"/>
    <w:rsid w:val="004D602A"/>
    <w:rsid w:val="004E2F72"/>
    <w:rsid w:val="004E3A0B"/>
    <w:rsid w:val="004F6856"/>
    <w:rsid w:val="005118F6"/>
    <w:rsid w:val="00541F44"/>
    <w:rsid w:val="005462A3"/>
    <w:rsid w:val="005518E8"/>
    <w:rsid w:val="00552D1C"/>
    <w:rsid w:val="005566C2"/>
    <w:rsid w:val="00563D87"/>
    <w:rsid w:val="00576061"/>
    <w:rsid w:val="00595B20"/>
    <w:rsid w:val="005A7F67"/>
    <w:rsid w:val="005B51F7"/>
    <w:rsid w:val="005B7498"/>
    <w:rsid w:val="005C0163"/>
    <w:rsid w:val="005E46EF"/>
    <w:rsid w:val="005F008A"/>
    <w:rsid w:val="00607287"/>
    <w:rsid w:val="00611C07"/>
    <w:rsid w:val="00626A1A"/>
    <w:rsid w:val="0063728B"/>
    <w:rsid w:val="0067655C"/>
    <w:rsid w:val="00683022"/>
    <w:rsid w:val="00684982"/>
    <w:rsid w:val="006960B7"/>
    <w:rsid w:val="006A0733"/>
    <w:rsid w:val="006B30B7"/>
    <w:rsid w:val="006C4DCB"/>
    <w:rsid w:val="006D04F9"/>
    <w:rsid w:val="006E2C3D"/>
    <w:rsid w:val="007074D0"/>
    <w:rsid w:val="00716211"/>
    <w:rsid w:val="0073549A"/>
    <w:rsid w:val="00740D5C"/>
    <w:rsid w:val="00743BCB"/>
    <w:rsid w:val="00763DDB"/>
    <w:rsid w:val="00765C64"/>
    <w:rsid w:val="00780B09"/>
    <w:rsid w:val="00780C0C"/>
    <w:rsid w:val="00797CD5"/>
    <w:rsid w:val="007C3FB2"/>
    <w:rsid w:val="007F3D7C"/>
    <w:rsid w:val="00801DCC"/>
    <w:rsid w:val="00806499"/>
    <w:rsid w:val="00806DD6"/>
    <w:rsid w:val="0081298E"/>
    <w:rsid w:val="00851E7A"/>
    <w:rsid w:val="00853277"/>
    <w:rsid w:val="00854E4F"/>
    <w:rsid w:val="00856BFE"/>
    <w:rsid w:val="00861EE6"/>
    <w:rsid w:val="008637B6"/>
    <w:rsid w:val="008A6F0F"/>
    <w:rsid w:val="008B7686"/>
    <w:rsid w:val="008C24E5"/>
    <w:rsid w:val="008E0F0C"/>
    <w:rsid w:val="008E357F"/>
    <w:rsid w:val="008F01C5"/>
    <w:rsid w:val="008F711B"/>
    <w:rsid w:val="00911B8D"/>
    <w:rsid w:val="00917D7B"/>
    <w:rsid w:val="00920216"/>
    <w:rsid w:val="009241AA"/>
    <w:rsid w:val="00925BBA"/>
    <w:rsid w:val="0093287E"/>
    <w:rsid w:val="00954E05"/>
    <w:rsid w:val="00955BF5"/>
    <w:rsid w:val="00961F70"/>
    <w:rsid w:val="009800D6"/>
    <w:rsid w:val="00982976"/>
    <w:rsid w:val="009A7342"/>
    <w:rsid w:val="009C196C"/>
    <w:rsid w:val="009E0AFA"/>
    <w:rsid w:val="00A04C54"/>
    <w:rsid w:val="00A16C45"/>
    <w:rsid w:val="00A20503"/>
    <w:rsid w:val="00A25BFF"/>
    <w:rsid w:val="00A27C06"/>
    <w:rsid w:val="00A300BC"/>
    <w:rsid w:val="00A30F38"/>
    <w:rsid w:val="00A43093"/>
    <w:rsid w:val="00A45AFE"/>
    <w:rsid w:val="00A53988"/>
    <w:rsid w:val="00A6257A"/>
    <w:rsid w:val="00A811CC"/>
    <w:rsid w:val="00A8155A"/>
    <w:rsid w:val="00A95639"/>
    <w:rsid w:val="00AB06AA"/>
    <w:rsid w:val="00AC78C6"/>
    <w:rsid w:val="00AE170D"/>
    <w:rsid w:val="00AE37BA"/>
    <w:rsid w:val="00AF39E2"/>
    <w:rsid w:val="00AF5CFD"/>
    <w:rsid w:val="00B13538"/>
    <w:rsid w:val="00B420C9"/>
    <w:rsid w:val="00B50349"/>
    <w:rsid w:val="00B53769"/>
    <w:rsid w:val="00B53E1D"/>
    <w:rsid w:val="00B553AC"/>
    <w:rsid w:val="00B650B2"/>
    <w:rsid w:val="00B87BB6"/>
    <w:rsid w:val="00BA1E54"/>
    <w:rsid w:val="00BB4C5A"/>
    <w:rsid w:val="00BB5B13"/>
    <w:rsid w:val="00BC5F0F"/>
    <w:rsid w:val="00BD0F36"/>
    <w:rsid w:val="00BE6B0E"/>
    <w:rsid w:val="00C12FD1"/>
    <w:rsid w:val="00C22D74"/>
    <w:rsid w:val="00C2632B"/>
    <w:rsid w:val="00C274D3"/>
    <w:rsid w:val="00C44806"/>
    <w:rsid w:val="00C65E19"/>
    <w:rsid w:val="00C945FF"/>
    <w:rsid w:val="00CB5208"/>
    <w:rsid w:val="00CB6E47"/>
    <w:rsid w:val="00CC031E"/>
    <w:rsid w:val="00CD6423"/>
    <w:rsid w:val="00CD711E"/>
    <w:rsid w:val="00CD7533"/>
    <w:rsid w:val="00CE0736"/>
    <w:rsid w:val="00CE197E"/>
    <w:rsid w:val="00CE2499"/>
    <w:rsid w:val="00CE3705"/>
    <w:rsid w:val="00CF48DD"/>
    <w:rsid w:val="00D0437A"/>
    <w:rsid w:val="00D06F8A"/>
    <w:rsid w:val="00D15851"/>
    <w:rsid w:val="00D22ED8"/>
    <w:rsid w:val="00D27331"/>
    <w:rsid w:val="00D32530"/>
    <w:rsid w:val="00D41D72"/>
    <w:rsid w:val="00D50861"/>
    <w:rsid w:val="00D50C04"/>
    <w:rsid w:val="00D52A1D"/>
    <w:rsid w:val="00D66449"/>
    <w:rsid w:val="00D66D83"/>
    <w:rsid w:val="00D712BF"/>
    <w:rsid w:val="00D71F27"/>
    <w:rsid w:val="00D83827"/>
    <w:rsid w:val="00DA6C8D"/>
    <w:rsid w:val="00DC0CD0"/>
    <w:rsid w:val="00DC1E9C"/>
    <w:rsid w:val="00DC548E"/>
    <w:rsid w:val="00DD0EC3"/>
    <w:rsid w:val="00DD4079"/>
    <w:rsid w:val="00E074AB"/>
    <w:rsid w:val="00E14B7C"/>
    <w:rsid w:val="00E1756F"/>
    <w:rsid w:val="00E33496"/>
    <w:rsid w:val="00E417E9"/>
    <w:rsid w:val="00E44005"/>
    <w:rsid w:val="00E50772"/>
    <w:rsid w:val="00E539D9"/>
    <w:rsid w:val="00E57F14"/>
    <w:rsid w:val="00E66BF3"/>
    <w:rsid w:val="00E84484"/>
    <w:rsid w:val="00E86592"/>
    <w:rsid w:val="00E94614"/>
    <w:rsid w:val="00EA3189"/>
    <w:rsid w:val="00EA716D"/>
    <w:rsid w:val="00EB4954"/>
    <w:rsid w:val="00EC481C"/>
    <w:rsid w:val="00EC5A33"/>
    <w:rsid w:val="00ED1308"/>
    <w:rsid w:val="00ED1C0F"/>
    <w:rsid w:val="00EE3EF1"/>
    <w:rsid w:val="00EE5453"/>
    <w:rsid w:val="00EE58AC"/>
    <w:rsid w:val="00EE7ED2"/>
    <w:rsid w:val="00F00D92"/>
    <w:rsid w:val="00F244A4"/>
    <w:rsid w:val="00F2457D"/>
    <w:rsid w:val="00F312E3"/>
    <w:rsid w:val="00F3161C"/>
    <w:rsid w:val="00F31B25"/>
    <w:rsid w:val="00F338B8"/>
    <w:rsid w:val="00F44B78"/>
    <w:rsid w:val="00F76D3E"/>
    <w:rsid w:val="00F806FE"/>
    <w:rsid w:val="00F91DCD"/>
    <w:rsid w:val="00F94EDC"/>
    <w:rsid w:val="00FD3678"/>
    <w:rsid w:val="00FE6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33"/>
    <w:rPr>
      <w:rFonts w:ascii="Times" w:hAnsi="Times"/>
      <w:sz w:val="24"/>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733"/>
    <w:pPr>
      <w:tabs>
        <w:tab w:val="center" w:pos="4320"/>
        <w:tab w:val="right" w:pos="8640"/>
      </w:tabs>
    </w:pPr>
  </w:style>
  <w:style w:type="character" w:customStyle="1" w:styleId="HeaderChar">
    <w:name w:val="Header Char"/>
    <w:basedOn w:val="DefaultParagraphFont"/>
    <w:link w:val="Header"/>
    <w:uiPriority w:val="99"/>
    <w:semiHidden/>
    <w:rsid w:val="00E80081"/>
    <w:rPr>
      <w:rFonts w:ascii="Times" w:hAnsi="Times"/>
      <w:sz w:val="24"/>
      <w:szCs w:val="20"/>
      <w:lang w:val="en-AU"/>
    </w:rPr>
  </w:style>
  <w:style w:type="paragraph" w:styleId="ListBullet">
    <w:name w:val="List Bullet"/>
    <w:basedOn w:val="Normal"/>
    <w:autoRedefine/>
    <w:uiPriority w:val="99"/>
    <w:rsid w:val="006A0733"/>
    <w:pPr>
      <w:ind w:left="-1800"/>
    </w:pPr>
  </w:style>
  <w:style w:type="paragraph" w:styleId="BodyText">
    <w:name w:val="Body Text"/>
    <w:basedOn w:val="Normal"/>
    <w:link w:val="BodyTextChar"/>
    <w:uiPriority w:val="99"/>
    <w:rsid w:val="006A0733"/>
    <w:pPr>
      <w:spacing w:line="480" w:lineRule="auto"/>
      <w:jc w:val="center"/>
    </w:pPr>
    <w:rPr>
      <w:rFonts w:ascii="Times New Roman" w:hAnsi="Times New Roman"/>
      <w:b/>
      <w:bCs/>
      <w:sz w:val="22"/>
      <w:szCs w:val="62"/>
      <w:lang w:val="en-US"/>
    </w:rPr>
  </w:style>
  <w:style w:type="character" w:customStyle="1" w:styleId="BodyTextChar">
    <w:name w:val="Body Text Char"/>
    <w:basedOn w:val="DefaultParagraphFont"/>
    <w:link w:val="BodyText"/>
    <w:uiPriority w:val="99"/>
    <w:semiHidden/>
    <w:rsid w:val="00E80081"/>
    <w:rPr>
      <w:rFonts w:ascii="Times" w:hAnsi="Times"/>
      <w:sz w:val="24"/>
      <w:szCs w:val="20"/>
      <w:lang w:val="en-AU"/>
    </w:rPr>
  </w:style>
  <w:style w:type="paragraph" w:customStyle="1" w:styleId="HTMLBody">
    <w:name w:val="HTML Body"/>
    <w:uiPriority w:val="99"/>
    <w:rsid w:val="006A0733"/>
    <w:rPr>
      <w:rFonts w:ascii="Arial" w:hAnsi="Arial"/>
      <w:sz w:val="20"/>
      <w:szCs w:val="20"/>
      <w:lang w:val="en-AU"/>
    </w:rPr>
  </w:style>
  <w:style w:type="character" w:styleId="Hyperlink">
    <w:name w:val="Hyperlink"/>
    <w:basedOn w:val="DefaultParagraphFont"/>
    <w:uiPriority w:val="99"/>
    <w:rsid w:val="006A0733"/>
    <w:rPr>
      <w:rFonts w:cs="Times New Roman"/>
      <w:color w:val="0000FF"/>
      <w:u w:val="single"/>
    </w:rPr>
  </w:style>
  <w:style w:type="paragraph" w:styleId="BodyText3">
    <w:name w:val="Body Text 3"/>
    <w:basedOn w:val="Normal"/>
    <w:link w:val="BodyText3Char"/>
    <w:uiPriority w:val="99"/>
    <w:rsid w:val="00F44B78"/>
    <w:pPr>
      <w:spacing w:after="120"/>
    </w:pPr>
    <w:rPr>
      <w:sz w:val="16"/>
      <w:szCs w:val="16"/>
    </w:rPr>
  </w:style>
  <w:style w:type="character" w:customStyle="1" w:styleId="BodyText3Char">
    <w:name w:val="Body Text 3 Char"/>
    <w:basedOn w:val="DefaultParagraphFont"/>
    <w:link w:val="BodyText3"/>
    <w:uiPriority w:val="99"/>
    <w:semiHidden/>
    <w:rsid w:val="00E80081"/>
    <w:rPr>
      <w:rFonts w:ascii="Times" w:hAnsi="Times"/>
      <w:sz w:val="16"/>
      <w:szCs w:val="16"/>
      <w:lang w:val="en-AU"/>
    </w:rPr>
  </w:style>
  <w:style w:type="paragraph" w:styleId="Footer">
    <w:name w:val="footer"/>
    <w:basedOn w:val="Normal"/>
    <w:link w:val="FooterChar"/>
    <w:uiPriority w:val="99"/>
    <w:rsid w:val="002A46E9"/>
    <w:pPr>
      <w:tabs>
        <w:tab w:val="center" w:pos="4153"/>
        <w:tab w:val="right" w:pos="8306"/>
      </w:tabs>
    </w:pPr>
  </w:style>
  <w:style w:type="character" w:customStyle="1" w:styleId="FooterChar">
    <w:name w:val="Footer Char"/>
    <w:basedOn w:val="DefaultParagraphFont"/>
    <w:link w:val="Footer"/>
    <w:uiPriority w:val="99"/>
    <w:rsid w:val="00E80081"/>
    <w:rPr>
      <w:rFonts w:ascii="Times" w:hAnsi="Times"/>
      <w:sz w:val="24"/>
      <w:szCs w:val="20"/>
      <w:lang w:val="en-AU"/>
    </w:rPr>
  </w:style>
  <w:style w:type="character" w:styleId="PageNumber">
    <w:name w:val="page number"/>
    <w:basedOn w:val="DefaultParagraphFont"/>
    <w:uiPriority w:val="99"/>
    <w:rsid w:val="002A46E9"/>
    <w:rPr>
      <w:rFonts w:cs="Times New Roman"/>
    </w:rPr>
  </w:style>
  <w:style w:type="paragraph" w:styleId="DocumentMap">
    <w:name w:val="Document Map"/>
    <w:basedOn w:val="Normal"/>
    <w:link w:val="DocumentMapChar"/>
    <w:uiPriority w:val="99"/>
    <w:semiHidden/>
    <w:rsid w:val="0008190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80081"/>
    <w:rPr>
      <w:sz w:val="0"/>
      <w:szCs w:val="0"/>
      <w:lang w:val="en-AU"/>
    </w:rPr>
  </w:style>
  <w:style w:type="paragraph" w:styleId="NormalWeb">
    <w:name w:val="Normal (Web)"/>
    <w:basedOn w:val="Normal"/>
    <w:uiPriority w:val="99"/>
    <w:rsid w:val="00607287"/>
    <w:pPr>
      <w:spacing w:before="100" w:beforeAutospacing="1" w:after="100" w:afterAutospacing="1"/>
    </w:pPr>
    <w:rPr>
      <w:rFonts w:ascii="Times New Roman" w:hAnsi="Times New Roman"/>
      <w:szCs w:val="24"/>
      <w:lang w:eastAsia="en-AU"/>
    </w:rPr>
  </w:style>
  <w:style w:type="paragraph" w:styleId="ListParagraph">
    <w:name w:val="List Paragraph"/>
    <w:basedOn w:val="Normal"/>
    <w:uiPriority w:val="34"/>
    <w:qFormat/>
    <w:rsid w:val="00CE197E"/>
    <w:pPr>
      <w:ind w:left="720"/>
      <w:contextualSpacing/>
    </w:pPr>
  </w:style>
  <w:style w:type="character" w:styleId="Strong">
    <w:name w:val="Strong"/>
    <w:basedOn w:val="DefaultParagraphFont"/>
    <w:uiPriority w:val="99"/>
    <w:qFormat/>
    <w:locked/>
    <w:rsid w:val="0081298E"/>
    <w:rPr>
      <w:b/>
      <w:bCs/>
    </w:rPr>
  </w:style>
  <w:style w:type="paragraph" w:styleId="PlainText">
    <w:name w:val="Plain Text"/>
    <w:basedOn w:val="Normal"/>
    <w:link w:val="PlainTextChar"/>
    <w:unhideWhenUsed/>
    <w:rsid w:val="00576061"/>
    <w:rPr>
      <w:rFonts w:ascii="Consolas" w:eastAsiaTheme="minorHAnsi" w:hAnsi="Consolas" w:cstheme="minorBidi"/>
      <w:sz w:val="21"/>
      <w:szCs w:val="21"/>
      <w:lang w:val="en-US"/>
    </w:rPr>
  </w:style>
  <w:style w:type="character" w:customStyle="1" w:styleId="PlainTextChar">
    <w:name w:val="Plain Text Char"/>
    <w:basedOn w:val="DefaultParagraphFont"/>
    <w:link w:val="PlainText"/>
    <w:rsid w:val="00576061"/>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F31B25"/>
    <w:rPr>
      <w:rFonts w:ascii="Tahoma" w:hAnsi="Tahoma" w:cs="Tahoma"/>
      <w:sz w:val="16"/>
      <w:szCs w:val="16"/>
    </w:rPr>
  </w:style>
  <w:style w:type="character" w:customStyle="1" w:styleId="BalloonTextChar">
    <w:name w:val="Balloon Text Char"/>
    <w:basedOn w:val="DefaultParagraphFont"/>
    <w:link w:val="BalloonText"/>
    <w:uiPriority w:val="99"/>
    <w:semiHidden/>
    <w:rsid w:val="00F31B25"/>
    <w:rPr>
      <w:rFonts w:ascii="Tahoma" w:hAnsi="Tahoma" w:cs="Tahoma"/>
      <w:sz w:val="16"/>
      <w:szCs w:val="16"/>
      <w:lang w:val="en-AU"/>
    </w:rPr>
  </w:style>
  <w:style w:type="character" w:styleId="FollowedHyperlink">
    <w:name w:val="FollowedHyperlink"/>
    <w:basedOn w:val="DefaultParagraphFont"/>
    <w:uiPriority w:val="99"/>
    <w:semiHidden/>
    <w:unhideWhenUsed/>
    <w:rsid w:val="008E357F"/>
    <w:rPr>
      <w:color w:val="800080" w:themeColor="followedHyperlink"/>
      <w:u w:val="single"/>
    </w:rPr>
  </w:style>
  <w:style w:type="character" w:styleId="CommentReference">
    <w:name w:val="annotation reference"/>
    <w:basedOn w:val="DefaultParagraphFont"/>
    <w:uiPriority w:val="99"/>
    <w:semiHidden/>
    <w:unhideWhenUsed/>
    <w:rsid w:val="002A7607"/>
    <w:rPr>
      <w:sz w:val="16"/>
      <w:szCs w:val="16"/>
    </w:rPr>
  </w:style>
  <w:style w:type="paragraph" w:styleId="CommentText">
    <w:name w:val="annotation text"/>
    <w:basedOn w:val="Normal"/>
    <w:link w:val="CommentTextChar"/>
    <w:uiPriority w:val="99"/>
    <w:semiHidden/>
    <w:unhideWhenUsed/>
    <w:rsid w:val="002A7607"/>
    <w:rPr>
      <w:sz w:val="20"/>
    </w:rPr>
  </w:style>
  <w:style w:type="character" w:customStyle="1" w:styleId="CommentTextChar">
    <w:name w:val="Comment Text Char"/>
    <w:basedOn w:val="DefaultParagraphFont"/>
    <w:link w:val="CommentText"/>
    <w:uiPriority w:val="99"/>
    <w:semiHidden/>
    <w:rsid w:val="002A7607"/>
    <w:rPr>
      <w:rFonts w:ascii="Times" w:hAnsi="Times"/>
      <w:sz w:val="20"/>
      <w:szCs w:val="20"/>
      <w:lang w:val="en-AU"/>
    </w:rPr>
  </w:style>
  <w:style w:type="paragraph" w:styleId="CommentSubject">
    <w:name w:val="annotation subject"/>
    <w:basedOn w:val="CommentText"/>
    <w:next w:val="CommentText"/>
    <w:link w:val="CommentSubjectChar"/>
    <w:uiPriority w:val="99"/>
    <w:semiHidden/>
    <w:unhideWhenUsed/>
    <w:rsid w:val="002A7607"/>
    <w:rPr>
      <w:b/>
      <w:bCs/>
    </w:rPr>
  </w:style>
  <w:style w:type="character" w:customStyle="1" w:styleId="CommentSubjectChar">
    <w:name w:val="Comment Subject Char"/>
    <w:basedOn w:val="CommentTextChar"/>
    <w:link w:val="CommentSubject"/>
    <w:uiPriority w:val="99"/>
    <w:semiHidden/>
    <w:rsid w:val="002A7607"/>
    <w:rPr>
      <w:rFonts w:ascii="Times" w:hAnsi="Times"/>
      <w:b/>
      <w:bCs/>
      <w:sz w:val="20"/>
      <w:szCs w:val="20"/>
      <w:lang w:val="en-AU"/>
    </w:rPr>
  </w:style>
  <w:style w:type="paragraph" w:styleId="Subtitle">
    <w:name w:val="Subtitle"/>
    <w:basedOn w:val="Title"/>
    <w:next w:val="BodyText"/>
    <w:link w:val="SubtitleChar"/>
    <w:uiPriority w:val="99"/>
    <w:qFormat/>
    <w:locked/>
    <w:rsid w:val="000A21D7"/>
    <w:pPr>
      <w:keepNext/>
      <w:keepLines/>
      <w:pBdr>
        <w:bottom w:val="none" w:sz="0" w:space="0" w:color="auto"/>
      </w:pBdr>
      <w:spacing w:after="160" w:line="400" w:lineRule="atLeast"/>
      <w:ind w:right="2160"/>
      <w:contextualSpacing w:val="0"/>
    </w:pPr>
    <w:rPr>
      <w:rFonts w:ascii="Calibri" w:hAnsi="Calibri"/>
      <w:i/>
      <w:color w:val="auto"/>
      <w:spacing w:val="-14"/>
      <w:sz w:val="34"/>
      <w:szCs w:val="24"/>
    </w:rPr>
  </w:style>
  <w:style w:type="character" w:customStyle="1" w:styleId="SubtitleChar">
    <w:name w:val="Subtitle Char"/>
    <w:basedOn w:val="DefaultParagraphFont"/>
    <w:link w:val="Subtitle"/>
    <w:uiPriority w:val="99"/>
    <w:rsid w:val="000A21D7"/>
    <w:rPr>
      <w:rFonts w:ascii="Calibri" w:eastAsiaTheme="majorEastAsia" w:hAnsi="Calibri" w:cstheme="majorBidi"/>
      <w:i/>
      <w:spacing w:val="-14"/>
      <w:kern w:val="28"/>
      <w:sz w:val="34"/>
      <w:szCs w:val="24"/>
      <w:lang w:val="en-AU"/>
    </w:rPr>
  </w:style>
  <w:style w:type="paragraph" w:styleId="Title">
    <w:name w:val="Title"/>
    <w:basedOn w:val="Normal"/>
    <w:next w:val="Normal"/>
    <w:link w:val="TitleChar"/>
    <w:qFormat/>
    <w:locked/>
    <w:rsid w:val="000A21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21D7"/>
    <w:rPr>
      <w:rFonts w:asciiTheme="majorHAnsi" w:eastAsiaTheme="majorEastAsia" w:hAnsiTheme="majorHAnsi" w:cstheme="majorBidi"/>
      <w:color w:val="17365D" w:themeColor="text2" w:themeShade="BF"/>
      <w:spacing w:val="5"/>
      <w:kern w:val="28"/>
      <w:sz w:val="52"/>
      <w:szCs w:val="5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33"/>
    <w:rPr>
      <w:rFonts w:ascii="Times" w:hAnsi="Times"/>
      <w:sz w:val="24"/>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733"/>
    <w:pPr>
      <w:tabs>
        <w:tab w:val="center" w:pos="4320"/>
        <w:tab w:val="right" w:pos="8640"/>
      </w:tabs>
    </w:pPr>
  </w:style>
  <w:style w:type="character" w:customStyle="1" w:styleId="HeaderChar">
    <w:name w:val="Header Char"/>
    <w:basedOn w:val="DefaultParagraphFont"/>
    <w:link w:val="Header"/>
    <w:uiPriority w:val="99"/>
    <w:semiHidden/>
    <w:rsid w:val="00E80081"/>
    <w:rPr>
      <w:rFonts w:ascii="Times" w:hAnsi="Times"/>
      <w:sz w:val="24"/>
      <w:szCs w:val="20"/>
      <w:lang w:val="en-AU"/>
    </w:rPr>
  </w:style>
  <w:style w:type="paragraph" w:styleId="ListBullet">
    <w:name w:val="List Bullet"/>
    <w:basedOn w:val="Normal"/>
    <w:autoRedefine/>
    <w:uiPriority w:val="99"/>
    <w:rsid w:val="006A0733"/>
    <w:pPr>
      <w:ind w:left="-1800"/>
    </w:pPr>
  </w:style>
  <w:style w:type="paragraph" w:styleId="BodyText">
    <w:name w:val="Body Text"/>
    <w:basedOn w:val="Normal"/>
    <w:link w:val="BodyTextChar"/>
    <w:uiPriority w:val="99"/>
    <w:rsid w:val="006A0733"/>
    <w:pPr>
      <w:spacing w:line="480" w:lineRule="auto"/>
      <w:jc w:val="center"/>
    </w:pPr>
    <w:rPr>
      <w:rFonts w:ascii="Times New Roman" w:hAnsi="Times New Roman"/>
      <w:b/>
      <w:bCs/>
      <w:sz w:val="22"/>
      <w:szCs w:val="62"/>
      <w:lang w:val="en-US"/>
    </w:rPr>
  </w:style>
  <w:style w:type="character" w:customStyle="1" w:styleId="BodyTextChar">
    <w:name w:val="Body Text Char"/>
    <w:basedOn w:val="DefaultParagraphFont"/>
    <w:link w:val="BodyText"/>
    <w:uiPriority w:val="99"/>
    <w:semiHidden/>
    <w:rsid w:val="00E80081"/>
    <w:rPr>
      <w:rFonts w:ascii="Times" w:hAnsi="Times"/>
      <w:sz w:val="24"/>
      <w:szCs w:val="20"/>
      <w:lang w:val="en-AU"/>
    </w:rPr>
  </w:style>
  <w:style w:type="paragraph" w:customStyle="1" w:styleId="HTMLBody">
    <w:name w:val="HTML Body"/>
    <w:uiPriority w:val="99"/>
    <w:rsid w:val="006A0733"/>
    <w:rPr>
      <w:rFonts w:ascii="Arial" w:hAnsi="Arial"/>
      <w:sz w:val="20"/>
      <w:szCs w:val="20"/>
      <w:lang w:val="en-AU"/>
    </w:rPr>
  </w:style>
  <w:style w:type="character" w:styleId="Hyperlink">
    <w:name w:val="Hyperlink"/>
    <w:basedOn w:val="DefaultParagraphFont"/>
    <w:uiPriority w:val="99"/>
    <w:rsid w:val="006A0733"/>
    <w:rPr>
      <w:rFonts w:cs="Times New Roman"/>
      <w:color w:val="0000FF"/>
      <w:u w:val="single"/>
    </w:rPr>
  </w:style>
  <w:style w:type="paragraph" w:styleId="BodyText3">
    <w:name w:val="Body Text 3"/>
    <w:basedOn w:val="Normal"/>
    <w:link w:val="BodyText3Char"/>
    <w:uiPriority w:val="99"/>
    <w:rsid w:val="00F44B78"/>
    <w:pPr>
      <w:spacing w:after="120"/>
    </w:pPr>
    <w:rPr>
      <w:sz w:val="16"/>
      <w:szCs w:val="16"/>
    </w:rPr>
  </w:style>
  <w:style w:type="character" w:customStyle="1" w:styleId="BodyText3Char">
    <w:name w:val="Body Text 3 Char"/>
    <w:basedOn w:val="DefaultParagraphFont"/>
    <w:link w:val="BodyText3"/>
    <w:uiPriority w:val="99"/>
    <w:semiHidden/>
    <w:rsid w:val="00E80081"/>
    <w:rPr>
      <w:rFonts w:ascii="Times" w:hAnsi="Times"/>
      <w:sz w:val="16"/>
      <w:szCs w:val="16"/>
      <w:lang w:val="en-AU"/>
    </w:rPr>
  </w:style>
  <w:style w:type="paragraph" w:styleId="Footer">
    <w:name w:val="footer"/>
    <w:basedOn w:val="Normal"/>
    <w:link w:val="FooterChar"/>
    <w:uiPriority w:val="99"/>
    <w:rsid w:val="002A46E9"/>
    <w:pPr>
      <w:tabs>
        <w:tab w:val="center" w:pos="4153"/>
        <w:tab w:val="right" w:pos="8306"/>
      </w:tabs>
    </w:pPr>
  </w:style>
  <w:style w:type="character" w:customStyle="1" w:styleId="FooterChar">
    <w:name w:val="Footer Char"/>
    <w:basedOn w:val="DefaultParagraphFont"/>
    <w:link w:val="Footer"/>
    <w:uiPriority w:val="99"/>
    <w:rsid w:val="00E80081"/>
    <w:rPr>
      <w:rFonts w:ascii="Times" w:hAnsi="Times"/>
      <w:sz w:val="24"/>
      <w:szCs w:val="20"/>
      <w:lang w:val="en-AU"/>
    </w:rPr>
  </w:style>
  <w:style w:type="character" w:styleId="PageNumber">
    <w:name w:val="page number"/>
    <w:basedOn w:val="DefaultParagraphFont"/>
    <w:uiPriority w:val="99"/>
    <w:rsid w:val="002A46E9"/>
    <w:rPr>
      <w:rFonts w:cs="Times New Roman"/>
    </w:rPr>
  </w:style>
  <w:style w:type="paragraph" w:styleId="DocumentMap">
    <w:name w:val="Document Map"/>
    <w:basedOn w:val="Normal"/>
    <w:link w:val="DocumentMapChar"/>
    <w:uiPriority w:val="99"/>
    <w:semiHidden/>
    <w:rsid w:val="0008190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80081"/>
    <w:rPr>
      <w:sz w:val="0"/>
      <w:szCs w:val="0"/>
      <w:lang w:val="en-AU"/>
    </w:rPr>
  </w:style>
  <w:style w:type="paragraph" w:styleId="NormalWeb">
    <w:name w:val="Normal (Web)"/>
    <w:basedOn w:val="Normal"/>
    <w:uiPriority w:val="99"/>
    <w:rsid w:val="00607287"/>
    <w:pPr>
      <w:spacing w:before="100" w:beforeAutospacing="1" w:after="100" w:afterAutospacing="1"/>
    </w:pPr>
    <w:rPr>
      <w:rFonts w:ascii="Times New Roman" w:hAnsi="Times New Roman"/>
      <w:szCs w:val="24"/>
      <w:lang w:eastAsia="en-AU"/>
    </w:rPr>
  </w:style>
  <w:style w:type="paragraph" w:styleId="ListParagraph">
    <w:name w:val="List Paragraph"/>
    <w:basedOn w:val="Normal"/>
    <w:uiPriority w:val="34"/>
    <w:qFormat/>
    <w:rsid w:val="00CE197E"/>
    <w:pPr>
      <w:ind w:left="720"/>
      <w:contextualSpacing/>
    </w:pPr>
  </w:style>
  <w:style w:type="character" w:styleId="Strong">
    <w:name w:val="Strong"/>
    <w:basedOn w:val="DefaultParagraphFont"/>
    <w:uiPriority w:val="99"/>
    <w:qFormat/>
    <w:locked/>
    <w:rsid w:val="0081298E"/>
    <w:rPr>
      <w:b/>
      <w:bCs/>
    </w:rPr>
  </w:style>
  <w:style w:type="paragraph" w:styleId="PlainText">
    <w:name w:val="Plain Text"/>
    <w:basedOn w:val="Normal"/>
    <w:link w:val="PlainTextChar"/>
    <w:unhideWhenUsed/>
    <w:rsid w:val="00576061"/>
    <w:rPr>
      <w:rFonts w:ascii="Consolas" w:eastAsiaTheme="minorHAnsi" w:hAnsi="Consolas" w:cstheme="minorBidi"/>
      <w:sz w:val="21"/>
      <w:szCs w:val="21"/>
      <w:lang w:val="en-US"/>
    </w:rPr>
  </w:style>
  <w:style w:type="character" w:customStyle="1" w:styleId="PlainTextChar">
    <w:name w:val="Plain Text Char"/>
    <w:basedOn w:val="DefaultParagraphFont"/>
    <w:link w:val="PlainText"/>
    <w:rsid w:val="00576061"/>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F31B25"/>
    <w:rPr>
      <w:rFonts w:ascii="Tahoma" w:hAnsi="Tahoma" w:cs="Tahoma"/>
      <w:sz w:val="16"/>
      <w:szCs w:val="16"/>
    </w:rPr>
  </w:style>
  <w:style w:type="character" w:customStyle="1" w:styleId="BalloonTextChar">
    <w:name w:val="Balloon Text Char"/>
    <w:basedOn w:val="DefaultParagraphFont"/>
    <w:link w:val="BalloonText"/>
    <w:uiPriority w:val="99"/>
    <w:semiHidden/>
    <w:rsid w:val="00F31B25"/>
    <w:rPr>
      <w:rFonts w:ascii="Tahoma" w:hAnsi="Tahoma" w:cs="Tahoma"/>
      <w:sz w:val="16"/>
      <w:szCs w:val="16"/>
      <w:lang w:val="en-AU"/>
    </w:rPr>
  </w:style>
  <w:style w:type="character" w:styleId="FollowedHyperlink">
    <w:name w:val="FollowedHyperlink"/>
    <w:basedOn w:val="DefaultParagraphFont"/>
    <w:uiPriority w:val="99"/>
    <w:semiHidden/>
    <w:unhideWhenUsed/>
    <w:rsid w:val="008E357F"/>
    <w:rPr>
      <w:color w:val="800080" w:themeColor="followedHyperlink"/>
      <w:u w:val="single"/>
    </w:rPr>
  </w:style>
  <w:style w:type="character" w:styleId="CommentReference">
    <w:name w:val="annotation reference"/>
    <w:basedOn w:val="DefaultParagraphFont"/>
    <w:uiPriority w:val="99"/>
    <w:semiHidden/>
    <w:unhideWhenUsed/>
    <w:rsid w:val="002A7607"/>
    <w:rPr>
      <w:sz w:val="16"/>
      <w:szCs w:val="16"/>
    </w:rPr>
  </w:style>
  <w:style w:type="paragraph" w:styleId="CommentText">
    <w:name w:val="annotation text"/>
    <w:basedOn w:val="Normal"/>
    <w:link w:val="CommentTextChar"/>
    <w:uiPriority w:val="99"/>
    <w:semiHidden/>
    <w:unhideWhenUsed/>
    <w:rsid w:val="002A7607"/>
    <w:rPr>
      <w:sz w:val="20"/>
    </w:rPr>
  </w:style>
  <w:style w:type="character" w:customStyle="1" w:styleId="CommentTextChar">
    <w:name w:val="Comment Text Char"/>
    <w:basedOn w:val="DefaultParagraphFont"/>
    <w:link w:val="CommentText"/>
    <w:uiPriority w:val="99"/>
    <w:semiHidden/>
    <w:rsid w:val="002A7607"/>
    <w:rPr>
      <w:rFonts w:ascii="Times" w:hAnsi="Times"/>
      <w:sz w:val="20"/>
      <w:szCs w:val="20"/>
      <w:lang w:val="en-AU"/>
    </w:rPr>
  </w:style>
  <w:style w:type="paragraph" w:styleId="CommentSubject">
    <w:name w:val="annotation subject"/>
    <w:basedOn w:val="CommentText"/>
    <w:next w:val="CommentText"/>
    <w:link w:val="CommentSubjectChar"/>
    <w:uiPriority w:val="99"/>
    <w:semiHidden/>
    <w:unhideWhenUsed/>
    <w:rsid w:val="002A7607"/>
    <w:rPr>
      <w:b/>
      <w:bCs/>
    </w:rPr>
  </w:style>
  <w:style w:type="character" w:customStyle="1" w:styleId="CommentSubjectChar">
    <w:name w:val="Comment Subject Char"/>
    <w:basedOn w:val="CommentTextChar"/>
    <w:link w:val="CommentSubject"/>
    <w:uiPriority w:val="99"/>
    <w:semiHidden/>
    <w:rsid w:val="002A7607"/>
    <w:rPr>
      <w:rFonts w:ascii="Times" w:hAnsi="Times"/>
      <w:b/>
      <w:bCs/>
      <w:sz w:val="20"/>
      <w:szCs w:val="20"/>
      <w:lang w:val="en-AU"/>
    </w:rPr>
  </w:style>
  <w:style w:type="paragraph" w:styleId="Subtitle">
    <w:name w:val="Subtitle"/>
    <w:basedOn w:val="Title"/>
    <w:next w:val="BodyText"/>
    <w:link w:val="SubtitleChar"/>
    <w:uiPriority w:val="99"/>
    <w:qFormat/>
    <w:locked/>
    <w:rsid w:val="000A21D7"/>
    <w:pPr>
      <w:keepNext/>
      <w:keepLines/>
      <w:pBdr>
        <w:bottom w:val="none" w:sz="0" w:space="0" w:color="auto"/>
      </w:pBdr>
      <w:spacing w:after="160" w:line="400" w:lineRule="atLeast"/>
      <w:ind w:right="2160"/>
      <w:contextualSpacing w:val="0"/>
    </w:pPr>
    <w:rPr>
      <w:rFonts w:ascii="Calibri" w:hAnsi="Calibri"/>
      <w:i/>
      <w:color w:val="auto"/>
      <w:spacing w:val="-14"/>
      <w:sz w:val="34"/>
      <w:szCs w:val="24"/>
    </w:rPr>
  </w:style>
  <w:style w:type="character" w:customStyle="1" w:styleId="SubtitleChar">
    <w:name w:val="Subtitle Char"/>
    <w:basedOn w:val="DefaultParagraphFont"/>
    <w:link w:val="Subtitle"/>
    <w:uiPriority w:val="99"/>
    <w:rsid w:val="000A21D7"/>
    <w:rPr>
      <w:rFonts w:ascii="Calibri" w:eastAsiaTheme="majorEastAsia" w:hAnsi="Calibri" w:cstheme="majorBidi"/>
      <w:i/>
      <w:spacing w:val="-14"/>
      <w:kern w:val="28"/>
      <w:sz w:val="34"/>
      <w:szCs w:val="24"/>
      <w:lang w:val="en-AU"/>
    </w:rPr>
  </w:style>
  <w:style w:type="paragraph" w:styleId="Title">
    <w:name w:val="Title"/>
    <w:basedOn w:val="Normal"/>
    <w:next w:val="Normal"/>
    <w:link w:val="TitleChar"/>
    <w:qFormat/>
    <w:locked/>
    <w:rsid w:val="000A21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21D7"/>
    <w:rPr>
      <w:rFonts w:asciiTheme="majorHAnsi" w:eastAsiaTheme="majorEastAsia" w:hAnsiTheme="majorHAnsi" w:cstheme="majorBidi"/>
      <w:color w:val="17365D" w:themeColor="text2" w:themeShade="BF"/>
      <w:spacing w:val="5"/>
      <w:kern w:val="28"/>
      <w:sz w:val="52"/>
      <w:szCs w:val="5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1984">
      <w:bodyDiv w:val="1"/>
      <w:marLeft w:val="0"/>
      <w:marRight w:val="0"/>
      <w:marTop w:val="0"/>
      <w:marBottom w:val="0"/>
      <w:divBdr>
        <w:top w:val="none" w:sz="0" w:space="0" w:color="auto"/>
        <w:left w:val="none" w:sz="0" w:space="0" w:color="auto"/>
        <w:bottom w:val="none" w:sz="0" w:space="0" w:color="auto"/>
        <w:right w:val="none" w:sz="0" w:space="0" w:color="auto"/>
      </w:divBdr>
    </w:div>
    <w:div w:id="894238805">
      <w:bodyDiv w:val="1"/>
      <w:marLeft w:val="0"/>
      <w:marRight w:val="0"/>
      <w:marTop w:val="0"/>
      <w:marBottom w:val="0"/>
      <w:divBdr>
        <w:top w:val="none" w:sz="0" w:space="0" w:color="auto"/>
        <w:left w:val="none" w:sz="0" w:space="0" w:color="auto"/>
        <w:bottom w:val="none" w:sz="0" w:space="0" w:color="auto"/>
        <w:right w:val="none" w:sz="0" w:space="0" w:color="auto"/>
      </w:divBdr>
    </w:div>
    <w:div w:id="960498627">
      <w:bodyDiv w:val="1"/>
      <w:marLeft w:val="0"/>
      <w:marRight w:val="0"/>
      <w:marTop w:val="0"/>
      <w:marBottom w:val="0"/>
      <w:divBdr>
        <w:top w:val="none" w:sz="0" w:space="0" w:color="auto"/>
        <w:left w:val="none" w:sz="0" w:space="0" w:color="auto"/>
        <w:bottom w:val="none" w:sz="0" w:space="0" w:color="auto"/>
        <w:right w:val="none" w:sz="0" w:space="0" w:color="auto"/>
      </w:divBdr>
    </w:div>
    <w:div w:id="966162555">
      <w:bodyDiv w:val="1"/>
      <w:marLeft w:val="0"/>
      <w:marRight w:val="0"/>
      <w:marTop w:val="0"/>
      <w:marBottom w:val="0"/>
      <w:divBdr>
        <w:top w:val="none" w:sz="0" w:space="0" w:color="auto"/>
        <w:left w:val="none" w:sz="0" w:space="0" w:color="auto"/>
        <w:bottom w:val="none" w:sz="0" w:space="0" w:color="auto"/>
        <w:right w:val="none" w:sz="0" w:space="0" w:color="auto"/>
      </w:divBdr>
    </w:div>
    <w:div w:id="1010647681">
      <w:bodyDiv w:val="1"/>
      <w:marLeft w:val="0"/>
      <w:marRight w:val="0"/>
      <w:marTop w:val="0"/>
      <w:marBottom w:val="0"/>
      <w:divBdr>
        <w:top w:val="none" w:sz="0" w:space="0" w:color="auto"/>
        <w:left w:val="none" w:sz="0" w:space="0" w:color="auto"/>
        <w:bottom w:val="none" w:sz="0" w:space="0" w:color="auto"/>
        <w:right w:val="none" w:sz="0" w:space="0" w:color="auto"/>
      </w:divBdr>
    </w:div>
    <w:div w:id="1672952764">
      <w:bodyDiv w:val="1"/>
      <w:marLeft w:val="0"/>
      <w:marRight w:val="0"/>
      <w:marTop w:val="0"/>
      <w:marBottom w:val="0"/>
      <w:divBdr>
        <w:top w:val="none" w:sz="0" w:space="0" w:color="auto"/>
        <w:left w:val="none" w:sz="0" w:space="0" w:color="auto"/>
        <w:bottom w:val="none" w:sz="0" w:space="0" w:color="auto"/>
        <w:right w:val="none" w:sz="0" w:space="0" w:color="auto"/>
      </w:divBdr>
    </w:div>
    <w:div w:id="16875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benfer@uq.edu.au" TargetMode="External"/><Relationship Id="rId18" Type="http://schemas.openxmlformats.org/officeDocument/2006/relationships/hyperlink" Target="mailto:r.boyd@uq.edu.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oawhittingham@uq.edu.au" TargetMode="External"/><Relationship Id="rId17" Type="http://schemas.openxmlformats.org/officeDocument/2006/relationships/hyperlink" Target="mailto:Stephen.Rose@csiro.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ephen.rose@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barber@uq.edu.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colditz@uq.edu.au" TargetMode="External"/><Relationship Id="rId23" Type="http://schemas.openxmlformats.org/officeDocument/2006/relationships/footer" Target="footer3.xml"/><Relationship Id="rId10" Type="http://schemas.openxmlformats.org/officeDocument/2006/relationships/hyperlink" Target="mailto:k.bell@uq.edu.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boyd@uq.edu.au" TargetMode="External"/><Relationship Id="rId14" Type="http://schemas.openxmlformats.org/officeDocument/2006/relationships/hyperlink" Target="mailto:r.boyd@uq.edu.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4989-AFD5-453B-AFAB-EE060F5F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Ms Sue Jenkins Manning</vt:lpstr>
    </vt:vector>
  </TitlesOfParts>
  <Company>Queensland Health</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Sue Jenkins Manning</dc:title>
  <dc:creator>JohnstJJ</dc:creator>
  <cp:lastModifiedBy>Roslyn Boyd</cp:lastModifiedBy>
  <cp:revision>2</cp:revision>
  <cp:lastPrinted>2016-05-11T03:37:00Z</cp:lastPrinted>
  <dcterms:created xsi:type="dcterms:W3CDTF">2016-05-11T03:37:00Z</dcterms:created>
  <dcterms:modified xsi:type="dcterms:W3CDTF">2016-05-11T03:37:00Z</dcterms:modified>
</cp:coreProperties>
</file>